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CA9F2D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9461E">
        <w:t xml:space="preserve">               </w:t>
      </w:r>
    </w:p>
    <w:p w14:paraId="2A7D54B2" w14:textId="6F4E760E" w:rsidR="00E66558" w:rsidRDefault="009D71E8">
      <w:pPr>
        <w:pStyle w:val="Heading2"/>
        <w:rPr>
          <w:b w:val="0"/>
          <w:bCs/>
          <w:color w:val="auto"/>
          <w:sz w:val="24"/>
          <w:szCs w:val="24"/>
        </w:rPr>
      </w:pPr>
      <w:r>
        <w:rPr>
          <w:b w:val="0"/>
          <w:bCs/>
          <w:color w:val="auto"/>
          <w:sz w:val="24"/>
          <w:szCs w:val="24"/>
        </w:rPr>
        <w:t xml:space="preserve">This statement details our school’s use of pupil premium (for the </w:t>
      </w:r>
      <w:r w:rsidR="00BB724A">
        <w:rPr>
          <w:bCs/>
          <w:color w:val="auto"/>
          <w:sz w:val="24"/>
          <w:szCs w:val="24"/>
        </w:rPr>
        <w:t>2023-2024</w:t>
      </w:r>
      <w:r w:rsidR="009C601A">
        <w:rPr>
          <w:b w:val="0"/>
          <w:bCs/>
          <w:color w:val="auto"/>
          <w:sz w:val="24"/>
          <w:szCs w:val="24"/>
        </w:rPr>
        <w:t xml:space="preserve"> </w:t>
      </w:r>
      <w:r>
        <w:rPr>
          <w:b w:val="0"/>
          <w:bCs/>
          <w:color w:val="auto"/>
          <w:sz w:val="24"/>
          <w:szCs w:val="24"/>
        </w:rPr>
        <w:t xml:space="preserve">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5487E6F" w:rsidR="00E66558" w:rsidRDefault="0083281A" w:rsidP="00BD37F4">
            <w:pPr>
              <w:pStyle w:val="TableRow"/>
            </w:pPr>
            <w:r>
              <w:t>St Joseph’s Primary a Catholic Voluntar</w:t>
            </w:r>
            <w:r w:rsidR="00BD37F4">
              <w:t xml:space="preserve">y </w:t>
            </w:r>
            <w:r>
              <w:t>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3678CB7" w:rsidR="00E66558" w:rsidRDefault="00BB01EF">
            <w:pPr>
              <w:pStyle w:val="TableRow"/>
            </w:pPr>
            <w:r>
              <w:t>209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FE0DB00" w:rsidR="00E66558" w:rsidRDefault="00BB01EF">
            <w:pPr>
              <w:pStyle w:val="TableRow"/>
            </w:pPr>
            <w:r>
              <w:t>16%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9EE6" w14:textId="77777777" w:rsidR="00E66558" w:rsidRDefault="0083281A">
            <w:pPr>
              <w:pStyle w:val="TableRow"/>
            </w:pPr>
            <w:r>
              <w:t>2021-2022</w:t>
            </w:r>
          </w:p>
          <w:p w14:paraId="2A7D54C2" w14:textId="71CFCE6A" w:rsidR="0083281A" w:rsidRDefault="0083281A">
            <w:pPr>
              <w:pStyle w:val="TableRow"/>
            </w:pPr>
            <w:r>
              <w:t>To 2022-2023 to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FD6CB8B" w:rsidR="00E66558" w:rsidRDefault="00BB01EF">
            <w:pPr>
              <w:pStyle w:val="TableRow"/>
            </w:pPr>
            <w:r>
              <w:t>December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E831208" w:rsidR="00E66558" w:rsidRDefault="003060C1">
            <w:pPr>
              <w:pStyle w:val="TableRow"/>
            </w:pPr>
            <w:r>
              <w:t xml:space="preserve">December </w:t>
            </w:r>
            <w:r w:rsidR="00BB01EF">
              <w:t>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A6BB200" w:rsidR="00E66558" w:rsidRDefault="0037547E">
            <w:pPr>
              <w:pStyle w:val="TableRow"/>
            </w:pPr>
            <w:r>
              <w:t>D.McFarlane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8EBE766" w:rsidR="00E66558" w:rsidRDefault="0083281A">
            <w:pPr>
              <w:pStyle w:val="TableRow"/>
            </w:pPr>
            <w:r>
              <w:t>D.McFarlane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7FB3D23" w:rsidR="00E66558" w:rsidRDefault="00BB01EF" w:rsidP="00356DBF">
            <w:pPr>
              <w:pStyle w:val="TableRow"/>
            </w:pPr>
            <w:r>
              <w:t xml:space="preserve">J. </w:t>
            </w:r>
            <w:r w:rsidR="00356DBF">
              <w:t>C</w:t>
            </w:r>
            <w:r w:rsidR="003B0496">
              <w:t>onnealy</w:t>
            </w:r>
            <w:r w:rsidR="00356DBF">
              <w:t xml:space="preserve">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318A227" w:rsidR="00E66558" w:rsidRDefault="003B0496" w:rsidP="008B5B11">
            <w:pPr>
              <w:pStyle w:val="TableRow"/>
            </w:pPr>
            <w:r>
              <w:t>£42,195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C45CB93" w:rsidR="00E66558" w:rsidRDefault="003B0496">
            <w:pPr>
              <w:pStyle w:val="TableRow"/>
            </w:pPr>
            <w:r>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BD95" w14:textId="69C9B0C8" w:rsidR="0083281A" w:rsidRDefault="00BD37F4" w:rsidP="0083281A">
            <w:pPr>
              <w:spacing w:before="120"/>
              <w:rPr>
                <w:rFonts w:cs="Arial"/>
                <w:iCs/>
                <w:color w:val="auto"/>
                <w:lang w:val="en-US"/>
              </w:rPr>
            </w:pPr>
            <w:r>
              <w:rPr>
                <w:rFonts w:cs="Arial"/>
                <w:iCs/>
                <w:color w:val="auto"/>
              </w:rPr>
              <w:t xml:space="preserve">At St Josephs, we aim for all </w:t>
            </w:r>
            <w:r w:rsidRPr="00E27862">
              <w:rPr>
                <w:rFonts w:cs="Arial"/>
                <w:iCs/>
                <w:color w:val="auto"/>
              </w:rPr>
              <w:t>pupils</w:t>
            </w:r>
            <w:r>
              <w:rPr>
                <w:rFonts w:cs="Arial"/>
                <w:iCs/>
                <w:color w:val="auto"/>
              </w:rPr>
              <w:t xml:space="preserve"> to achieve their full potential regardless of </w:t>
            </w:r>
            <w:r w:rsidR="00EF7E56">
              <w:rPr>
                <w:rFonts w:cs="Arial"/>
                <w:iCs/>
                <w:color w:val="auto"/>
              </w:rPr>
              <w:t>their background or challenges that they may face. We aim for all children to make good progress and achieve their potential across all subject areas.</w:t>
            </w:r>
            <w:r w:rsidR="0083281A" w:rsidRPr="00E27862">
              <w:rPr>
                <w:rFonts w:cs="Arial"/>
                <w:iCs/>
                <w:color w:val="auto"/>
                <w:lang w:val="en-US"/>
              </w:rPr>
              <w:t xml:space="preserve">The focus of our pupil premium strategy is to support disadvantaged pupils to achieve that goal, including progress for those who are already high attainers. </w:t>
            </w:r>
          </w:p>
          <w:p w14:paraId="201710C4" w14:textId="6F21DEE0" w:rsidR="00EF7E56" w:rsidRDefault="00EF7E56" w:rsidP="0083281A">
            <w:pPr>
              <w:rPr>
                <w:rFonts w:cs="Arial"/>
                <w:iCs/>
                <w:color w:val="auto"/>
                <w:lang w:val="en-US"/>
              </w:rPr>
            </w:pPr>
            <w:r>
              <w:rPr>
                <w:rFonts w:cs="Arial"/>
                <w:iCs/>
                <w:color w:val="auto"/>
                <w:lang w:val="en-US"/>
              </w:rPr>
              <w:t xml:space="preserve">We will consider the challenges faced by our vulnerable </w:t>
            </w:r>
            <w:r w:rsidR="00356DBF">
              <w:rPr>
                <w:rFonts w:cs="Arial"/>
                <w:iCs/>
                <w:color w:val="auto"/>
                <w:lang w:val="en-US"/>
              </w:rPr>
              <w:t>pupils,</w:t>
            </w:r>
            <w:r>
              <w:rPr>
                <w:rFonts w:cs="Arial"/>
                <w:iCs/>
                <w:color w:val="auto"/>
                <w:lang w:val="en-US"/>
              </w:rPr>
              <w:t xml:space="preserve"> such as those with social workers and those known to other services.</w:t>
            </w:r>
          </w:p>
          <w:p w14:paraId="0A36C841" w14:textId="4B589348" w:rsidR="0083281A" w:rsidRPr="00E27862" w:rsidRDefault="0083281A" w:rsidP="0083281A">
            <w:pPr>
              <w:rPr>
                <w:iCs/>
                <w:color w:val="auto"/>
                <w:lang w:val="en-US"/>
              </w:rPr>
            </w:pPr>
            <w:r w:rsidRPr="00E27862">
              <w:rPr>
                <w:rFonts w:cs="Arial"/>
                <w:iCs/>
                <w:color w:val="auto"/>
                <w:lang w:val="en-US"/>
              </w:rPr>
              <w:t xml:space="preserve">High-quality teaching is </w:t>
            </w:r>
            <w:r w:rsidR="0059461E">
              <w:rPr>
                <w:rFonts w:cs="Arial"/>
                <w:iCs/>
                <w:color w:val="auto"/>
                <w:lang w:val="en-US"/>
              </w:rPr>
              <w:t xml:space="preserve">integral to our </w:t>
            </w:r>
            <w:r w:rsidRPr="00E27862">
              <w:rPr>
                <w:rFonts w:cs="Arial"/>
                <w:iCs/>
                <w:color w:val="auto"/>
                <w:lang w:val="en-US"/>
              </w:rPr>
              <w:t xml:space="preserve">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2A7D54E9" w14:textId="3D9FB419" w:rsidR="004573D9" w:rsidRDefault="004573D9" w:rsidP="00EF7E56">
            <w:pPr>
              <w:pStyle w:val="ListParagraph"/>
              <w:numPr>
                <w:ilvl w:val="0"/>
                <w:numId w:val="0"/>
              </w:numPr>
              <w:ind w:left="1440"/>
              <w:rPr>
                <w:i/>
                <w:iCs/>
              </w:rPr>
            </w:pPr>
          </w:p>
        </w:tc>
      </w:tr>
    </w:tbl>
    <w:p w14:paraId="36DF5838" w14:textId="68EBB143" w:rsidR="007F1D24" w:rsidRDefault="007F1D24">
      <w:pPr>
        <w:pStyle w:val="Heading2"/>
        <w:spacing w:before="600"/>
      </w:pPr>
    </w:p>
    <w:p w14:paraId="34FC4676" w14:textId="2494D403" w:rsidR="00B0385B" w:rsidRDefault="00B0385B" w:rsidP="00B0385B"/>
    <w:p w14:paraId="7C963C3F" w14:textId="4F61EF13" w:rsidR="00B0385B" w:rsidRDefault="00B0385B" w:rsidP="00B0385B"/>
    <w:p w14:paraId="7B1D94B9" w14:textId="512961E0" w:rsidR="00B0385B" w:rsidRDefault="00B0385B" w:rsidP="00B0385B"/>
    <w:p w14:paraId="3B9CAA50" w14:textId="3102E94B" w:rsidR="00B0385B" w:rsidRDefault="00B0385B" w:rsidP="00B0385B"/>
    <w:p w14:paraId="57BCAD40" w14:textId="742DFC13" w:rsidR="00B0385B" w:rsidRDefault="00B0385B" w:rsidP="00B0385B"/>
    <w:p w14:paraId="232C6149" w14:textId="0B3CE28F" w:rsidR="00B0385B" w:rsidRDefault="00B0385B" w:rsidP="00B0385B"/>
    <w:p w14:paraId="39CC3069" w14:textId="2B441F6A" w:rsidR="00B0385B" w:rsidRDefault="00B0385B" w:rsidP="00B0385B"/>
    <w:p w14:paraId="6F75E87E" w14:textId="3315074F" w:rsidR="00B0385B" w:rsidRDefault="00B0385B" w:rsidP="00B0385B"/>
    <w:p w14:paraId="48C6438E" w14:textId="40956AD3" w:rsidR="00B0385B" w:rsidRDefault="00B0385B" w:rsidP="00B0385B"/>
    <w:p w14:paraId="3F300954" w14:textId="158B0CCB" w:rsidR="00B0385B" w:rsidRDefault="00B0385B" w:rsidP="00B0385B"/>
    <w:p w14:paraId="12769380" w14:textId="2B05BB2B" w:rsidR="00B0385B" w:rsidRDefault="00B0385B" w:rsidP="00B0385B"/>
    <w:p w14:paraId="15EA31C5" w14:textId="77777777" w:rsidR="00B0385B" w:rsidRPr="00B0385B" w:rsidRDefault="00B0385B" w:rsidP="00B0385B"/>
    <w:p w14:paraId="2A7D54EB" w14:textId="161ECE5C"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51E60148" w:rsidR="00E66558" w:rsidRDefault="009D71E8" w:rsidP="00895A1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1E7396" w:rsidRDefault="009D71E8">
            <w:pPr>
              <w:pStyle w:val="TableRow"/>
              <w:rPr>
                <w:sz w:val="22"/>
                <w:szCs w:val="22"/>
              </w:rPr>
            </w:pPr>
            <w:r w:rsidRPr="001E7396">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965FE" w14:textId="77777777" w:rsidR="00E66558" w:rsidRPr="001E7396" w:rsidRDefault="00EF7E56">
            <w:pPr>
              <w:pStyle w:val="TableRowCentered"/>
              <w:jc w:val="left"/>
              <w:rPr>
                <w:sz w:val="22"/>
                <w:szCs w:val="22"/>
              </w:rPr>
            </w:pPr>
            <w:r w:rsidRPr="001E7396">
              <w:rPr>
                <w:sz w:val="22"/>
                <w:szCs w:val="22"/>
              </w:rPr>
              <w:t>Impact of COVID/National lockdown – our assessments and observations indicate that the education and wellbeing of many of our disadvantaged children have been impacted by partial school closures to a greater extent than for other children. These findings are supported by national studies.</w:t>
            </w:r>
          </w:p>
          <w:p w14:paraId="2A7D54F1" w14:textId="27C70DB9" w:rsidR="00EF7E56" w:rsidRPr="001E7396" w:rsidRDefault="00EF7E56">
            <w:pPr>
              <w:pStyle w:val="TableRowCentered"/>
              <w:jc w:val="left"/>
              <w:rPr>
                <w:sz w:val="22"/>
                <w:szCs w:val="22"/>
              </w:rPr>
            </w:pPr>
            <w:r w:rsidRPr="001E7396">
              <w:rPr>
                <w:sz w:val="22"/>
                <w:szCs w:val="22"/>
              </w:rPr>
              <w:t>This has had a real impact on attainment, with evident knowledge gaps in both KS1 and KS2. In KS2 reading has been highlighted as an area which is significantly below that of non-disadvantaged children.</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1E7396" w:rsidRDefault="009D71E8">
            <w:pPr>
              <w:pStyle w:val="TableRow"/>
              <w:rPr>
                <w:sz w:val="22"/>
                <w:szCs w:val="22"/>
              </w:rPr>
            </w:pPr>
            <w:r w:rsidRPr="001E7396">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D0FF2D4" w:rsidR="00BB724A" w:rsidRPr="001E7396" w:rsidRDefault="00EF7E56">
            <w:pPr>
              <w:pStyle w:val="TableRowCentered"/>
              <w:jc w:val="left"/>
              <w:rPr>
                <w:sz w:val="22"/>
                <w:szCs w:val="22"/>
              </w:rPr>
            </w:pPr>
            <w:r w:rsidRPr="001E7396">
              <w:rPr>
                <w:sz w:val="22"/>
                <w:szCs w:val="22"/>
              </w:rPr>
              <w:t>Our assessments, observations and discussions with children and their families have identified social and emotional issues for many children. Also highlighted has been the lack of enrichment opportunities during school closure and more recently due to the cost of living crisis. These challenges particularly affect our disadvantaged children.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69F42A6" w:rsidR="00E66558" w:rsidRPr="001E7396" w:rsidRDefault="00895A18">
            <w:pPr>
              <w:pStyle w:val="TableRow"/>
              <w:rPr>
                <w:sz w:val="22"/>
                <w:szCs w:val="22"/>
              </w:rPr>
            </w:pPr>
            <w:r w:rsidRPr="001E7396">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0E5DB" w14:textId="283B957D" w:rsidR="00895A18" w:rsidRPr="001E7396" w:rsidRDefault="00895A18" w:rsidP="0059461E">
            <w:pPr>
              <w:pStyle w:val="TableRowCentered"/>
              <w:jc w:val="left"/>
              <w:rPr>
                <w:rFonts w:cs="Arial"/>
                <w:color w:val="auto"/>
                <w:sz w:val="22"/>
                <w:szCs w:val="22"/>
              </w:rPr>
            </w:pPr>
            <w:r w:rsidRPr="001E7396">
              <w:rPr>
                <w:rFonts w:cs="Arial"/>
                <w:color w:val="auto"/>
                <w:sz w:val="22"/>
                <w:szCs w:val="22"/>
              </w:rPr>
              <w:t>Some children within school have Social Emotional and Mental Health needs at a range of levels, particularly following the pandemic and lockdown – but also as a result of socio-economic deprivation.</w:t>
            </w:r>
          </w:p>
          <w:p w14:paraId="2A7D54FA" w14:textId="43FE273A" w:rsidR="00BB724A" w:rsidRPr="001E7396" w:rsidRDefault="00EF7E56" w:rsidP="00EF7E56">
            <w:pPr>
              <w:pStyle w:val="TableRowCentered"/>
              <w:jc w:val="left"/>
              <w:rPr>
                <w:iCs/>
                <w:sz w:val="22"/>
                <w:szCs w:val="22"/>
              </w:rPr>
            </w:pPr>
            <w:r w:rsidRPr="001E7396">
              <w:rPr>
                <w:rFonts w:cs="Arial"/>
                <w:color w:val="auto"/>
                <w:sz w:val="22"/>
                <w:szCs w:val="22"/>
              </w:rPr>
              <w:t>The internal analysis of CPOMS shows that behaviour is not always meeting the high and expected standard of the school.</w:t>
            </w:r>
          </w:p>
        </w:tc>
      </w:tr>
      <w:tr w:rsidR="00EF7E56" w14:paraId="0CF68D6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EF482" w14:textId="49E53BAD" w:rsidR="00EF7E56" w:rsidRPr="001E7396" w:rsidRDefault="00EF7E56">
            <w:pPr>
              <w:pStyle w:val="TableRow"/>
              <w:rPr>
                <w:sz w:val="22"/>
                <w:szCs w:val="22"/>
              </w:rPr>
            </w:pPr>
            <w:r w:rsidRPr="001E7396">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FC37" w14:textId="61D8AC75" w:rsidR="00EF7E56" w:rsidRPr="001E7396" w:rsidRDefault="00EF7E56" w:rsidP="0059461E">
            <w:pPr>
              <w:pStyle w:val="TableRowCentered"/>
              <w:jc w:val="left"/>
              <w:rPr>
                <w:rFonts w:cs="Arial"/>
                <w:color w:val="auto"/>
                <w:sz w:val="22"/>
                <w:szCs w:val="22"/>
              </w:rPr>
            </w:pPr>
            <w:r w:rsidRPr="001E7396">
              <w:rPr>
                <w:rFonts w:cs="Arial"/>
                <w:color w:val="auto"/>
                <w:sz w:val="22"/>
                <w:szCs w:val="22"/>
              </w:rPr>
              <w:t>Our internal data suggests that many of our disadvantaged children have multiple disadvantages i.e. Are also SEND or have other complicating factors.</w:t>
            </w:r>
          </w:p>
        </w:tc>
      </w:tr>
      <w:tr w:rsidR="007F1D2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7F1D24" w:rsidRPr="001E7396" w:rsidRDefault="007F1D24" w:rsidP="007F1D24">
            <w:pPr>
              <w:pStyle w:val="TableRow"/>
              <w:rPr>
                <w:sz w:val="22"/>
                <w:szCs w:val="22"/>
              </w:rPr>
            </w:pPr>
            <w:bookmarkStart w:id="16" w:name="_Toc443397160"/>
            <w:r w:rsidRPr="001E7396">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A69B7" w14:textId="5B278493" w:rsidR="00BB724A" w:rsidRPr="001E7396" w:rsidRDefault="00923518" w:rsidP="00BB724A">
            <w:pPr>
              <w:suppressAutoHyphens w:val="0"/>
              <w:autoSpaceDN/>
              <w:spacing w:before="60" w:line="240" w:lineRule="auto"/>
              <w:ind w:left="57" w:right="57"/>
              <w:rPr>
                <w:iCs/>
                <w:sz w:val="22"/>
                <w:szCs w:val="22"/>
              </w:rPr>
            </w:pPr>
            <w:r w:rsidRPr="001E7396">
              <w:rPr>
                <w:iCs/>
                <w:sz w:val="22"/>
                <w:szCs w:val="22"/>
              </w:rPr>
              <w:t>Parental engagement with learning is not consistent across all families, this was also evidenced throughout lockdown. During school closure the remote learning package was comprehensive, however this was not accessed by all families.</w:t>
            </w:r>
          </w:p>
          <w:p w14:paraId="2A7D54FD" w14:textId="386D8A24" w:rsidR="00923518" w:rsidRPr="001E7396" w:rsidRDefault="00923518" w:rsidP="00BB724A">
            <w:pPr>
              <w:suppressAutoHyphens w:val="0"/>
              <w:autoSpaceDN/>
              <w:spacing w:before="60" w:line="240" w:lineRule="auto"/>
              <w:ind w:left="57" w:right="57"/>
              <w:rPr>
                <w:iCs/>
                <w:sz w:val="22"/>
                <w:szCs w:val="22"/>
              </w:rPr>
            </w:pPr>
            <w:r w:rsidRPr="001E7396">
              <w:rPr>
                <w:iCs/>
                <w:sz w:val="22"/>
                <w:szCs w:val="22"/>
              </w:rPr>
              <w:t>This lack of engagement impacts on pupil progress, self-esteem and aspiration.</w:t>
            </w:r>
          </w:p>
        </w:tc>
      </w:tr>
    </w:tbl>
    <w:p w14:paraId="63D64AE9" w14:textId="7351252B" w:rsidR="00BB01EF" w:rsidRDefault="00BB01EF">
      <w:pPr>
        <w:pStyle w:val="Heading2"/>
        <w:spacing w:before="600"/>
      </w:pPr>
    </w:p>
    <w:p w14:paraId="0B0BCD8C" w14:textId="075C6913" w:rsidR="00923518" w:rsidRDefault="00923518" w:rsidP="00923518"/>
    <w:p w14:paraId="7F37A78F" w14:textId="4A58FC10" w:rsidR="00923518" w:rsidRDefault="00923518" w:rsidP="00923518"/>
    <w:p w14:paraId="52CAD9E3" w14:textId="77777777" w:rsidR="00923518" w:rsidRPr="00923518" w:rsidRDefault="00923518" w:rsidP="00923518"/>
    <w:p w14:paraId="2A7D54FF" w14:textId="1D5DB3B9"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F1D2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B39296A" w:rsidR="007F1D24" w:rsidRPr="001E7396" w:rsidRDefault="003060C1" w:rsidP="007F1D24">
            <w:pPr>
              <w:pStyle w:val="TableRow"/>
              <w:rPr>
                <w:sz w:val="22"/>
                <w:szCs w:val="22"/>
              </w:rPr>
            </w:pPr>
            <w:r w:rsidRPr="001E7396">
              <w:rPr>
                <w:sz w:val="22"/>
                <w:szCs w:val="22"/>
              </w:rPr>
              <w:t>Pupil Premium children make consistently good progress across school, leading to increased proportions reaching ARE for their age in Phonics,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260B4" w14:textId="4FA117CE" w:rsidR="007F1D24" w:rsidRPr="001E7396" w:rsidRDefault="003060C1" w:rsidP="003060C1">
            <w:pPr>
              <w:pStyle w:val="TableRowCentered"/>
              <w:numPr>
                <w:ilvl w:val="0"/>
                <w:numId w:val="19"/>
              </w:numPr>
              <w:jc w:val="left"/>
              <w:rPr>
                <w:sz w:val="22"/>
                <w:szCs w:val="22"/>
              </w:rPr>
            </w:pPr>
            <w:r w:rsidRPr="001E7396">
              <w:rPr>
                <w:sz w:val="22"/>
                <w:szCs w:val="22"/>
              </w:rPr>
              <w:t>PP children make good progress to catch up with their peers.</w:t>
            </w:r>
          </w:p>
          <w:p w14:paraId="2A7D5508" w14:textId="4F04CBB5" w:rsidR="003060C1" w:rsidRPr="001E7396" w:rsidRDefault="003060C1" w:rsidP="003060C1">
            <w:pPr>
              <w:pStyle w:val="TableRowCentered"/>
              <w:numPr>
                <w:ilvl w:val="0"/>
                <w:numId w:val="19"/>
              </w:numPr>
              <w:jc w:val="left"/>
              <w:rPr>
                <w:sz w:val="22"/>
                <w:szCs w:val="22"/>
              </w:rPr>
            </w:pPr>
            <w:r w:rsidRPr="001E7396">
              <w:rPr>
                <w:sz w:val="22"/>
                <w:szCs w:val="22"/>
              </w:rPr>
              <w:t>A greater proportion of PP children being on track for end of year expectations.</w:t>
            </w:r>
          </w:p>
        </w:tc>
      </w:tr>
      <w:tr w:rsidR="0059461E" w14:paraId="2A7D550C" w14:textId="77777777" w:rsidTr="003C6D7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71988430" w:rsidR="003060C1" w:rsidRPr="001E7396" w:rsidRDefault="001E7396" w:rsidP="0059461E">
            <w:pPr>
              <w:pStyle w:val="TableRow"/>
              <w:rPr>
                <w:sz w:val="22"/>
                <w:szCs w:val="22"/>
              </w:rPr>
            </w:pPr>
            <w:r w:rsidRPr="001E7396">
              <w:rPr>
                <w:sz w:val="22"/>
                <w:szCs w:val="22"/>
              </w:rPr>
              <w:t>Improvement in reading attainment at KS2 among the disadvantaged children.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3508D310" w:rsidR="003060C1" w:rsidRPr="001E7396" w:rsidRDefault="001E7396" w:rsidP="001E7396">
            <w:pPr>
              <w:pStyle w:val="TableRowCentered"/>
              <w:numPr>
                <w:ilvl w:val="0"/>
                <w:numId w:val="20"/>
              </w:numPr>
              <w:jc w:val="left"/>
              <w:rPr>
                <w:sz w:val="22"/>
                <w:szCs w:val="22"/>
              </w:rPr>
            </w:pPr>
            <w:r w:rsidRPr="001E7396">
              <w:rPr>
                <w:sz w:val="22"/>
                <w:szCs w:val="22"/>
              </w:rPr>
              <w:t>% disadvantaged pupils attaining ARE in reading to be in line (or above) National averages for disadvantaged.</w:t>
            </w:r>
          </w:p>
        </w:tc>
      </w:tr>
      <w:tr w:rsidR="0059461E" w14:paraId="771B990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002CB" w14:textId="16D67FF2" w:rsidR="00A430ED" w:rsidRPr="001E7396" w:rsidRDefault="00A430ED" w:rsidP="0059461E">
            <w:pPr>
              <w:pStyle w:val="TableRow"/>
              <w:rPr>
                <w:rFonts w:cs="Arial"/>
                <w:color w:val="auto"/>
                <w:sz w:val="22"/>
                <w:szCs w:val="22"/>
              </w:rPr>
            </w:pPr>
            <w:r w:rsidRPr="001E7396">
              <w:rPr>
                <w:rFonts w:cs="Arial"/>
                <w:color w:val="auto"/>
                <w:sz w:val="22"/>
                <w:szCs w:val="22"/>
              </w:rPr>
              <w:t>Improved wellbeing among all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B572F6" w14:textId="2E3C5348" w:rsidR="0059461E" w:rsidRPr="001E7396" w:rsidRDefault="0059461E" w:rsidP="0059461E">
            <w:pPr>
              <w:suppressAutoHyphens w:val="0"/>
              <w:autoSpaceDN/>
              <w:spacing w:before="60" w:after="60" w:line="240" w:lineRule="auto"/>
              <w:ind w:left="34" w:right="57"/>
              <w:rPr>
                <w:rFonts w:cs="Arial"/>
                <w:color w:val="auto"/>
                <w:sz w:val="22"/>
                <w:szCs w:val="22"/>
              </w:rPr>
            </w:pPr>
            <w:r w:rsidRPr="001E7396">
              <w:rPr>
                <w:rFonts w:cs="Arial"/>
                <w:color w:val="auto"/>
                <w:sz w:val="22"/>
                <w:szCs w:val="22"/>
              </w:rPr>
              <w:t>Sustained high levels of wellbeing from 2024/25 demonstrated by:</w:t>
            </w:r>
          </w:p>
          <w:p w14:paraId="670821BB" w14:textId="77777777" w:rsidR="0059461E" w:rsidRPr="001E7396" w:rsidRDefault="0059461E" w:rsidP="0059461E">
            <w:pPr>
              <w:pStyle w:val="ListParagraph"/>
              <w:numPr>
                <w:ilvl w:val="0"/>
                <w:numId w:val="15"/>
              </w:numPr>
              <w:suppressAutoHyphens w:val="0"/>
              <w:autoSpaceDN/>
              <w:spacing w:before="60" w:after="120" w:line="240" w:lineRule="auto"/>
              <w:ind w:right="57" w:hanging="357"/>
              <w:contextualSpacing w:val="0"/>
              <w:rPr>
                <w:rFonts w:cs="Arial"/>
                <w:color w:val="auto"/>
                <w:sz w:val="22"/>
                <w:szCs w:val="22"/>
              </w:rPr>
            </w:pPr>
            <w:r w:rsidRPr="001E7396">
              <w:rPr>
                <w:rFonts w:cs="Arial"/>
                <w:color w:val="auto"/>
                <w:sz w:val="22"/>
                <w:szCs w:val="22"/>
              </w:rPr>
              <w:t>qualitative data from student voice, student and parent surveys and teacher observations</w:t>
            </w:r>
          </w:p>
          <w:p w14:paraId="3427D4CD" w14:textId="0F32A5BA" w:rsidR="0059461E" w:rsidRPr="001E7396" w:rsidRDefault="0059461E" w:rsidP="008B5B11">
            <w:pPr>
              <w:pStyle w:val="TableRowCentered"/>
              <w:numPr>
                <w:ilvl w:val="0"/>
                <w:numId w:val="15"/>
              </w:numPr>
              <w:spacing w:after="120"/>
              <w:jc w:val="left"/>
              <w:rPr>
                <w:rFonts w:cs="Arial"/>
                <w:color w:val="auto"/>
                <w:sz w:val="22"/>
                <w:szCs w:val="22"/>
              </w:rPr>
            </w:pPr>
            <w:r w:rsidRPr="001E7396">
              <w:rPr>
                <w:rFonts w:cs="Arial"/>
                <w:color w:val="auto"/>
                <w:sz w:val="22"/>
                <w:szCs w:val="22"/>
              </w:rPr>
              <w:t xml:space="preserve">a significant increase in participation in enrichment activities, particularly among disadvantaged pupils    </w:t>
            </w:r>
          </w:p>
        </w:tc>
      </w:tr>
      <w:tr w:rsidR="003060C1" w14:paraId="72185CAD"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6EC25C" w14:textId="0FC03838" w:rsidR="003060C1" w:rsidRPr="001E7396" w:rsidRDefault="0098482B" w:rsidP="0059461E">
            <w:pPr>
              <w:pStyle w:val="TableRow"/>
              <w:rPr>
                <w:rFonts w:cs="Arial"/>
                <w:color w:val="auto"/>
                <w:sz w:val="22"/>
                <w:szCs w:val="22"/>
              </w:rPr>
            </w:pPr>
            <w:r w:rsidRPr="001E7396">
              <w:rPr>
                <w:rFonts w:cs="Arial"/>
                <w:color w:val="auto"/>
                <w:sz w:val="22"/>
                <w:szCs w:val="22"/>
              </w:rPr>
              <w:t>Outstanding behaviour and behaviours for learning are achieved by all PP children, and lead to high level engagement with the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C5F3BD" w14:textId="77777777" w:rsidR="003060C1" w:rsidRPr="001E7396" w:rsidRDefault="0098482B" w:rsidP="0098482B">
            <w:pPr>
              <w:pStyle w:val="ListParagraph"/>
              <w:numPr>
                <w:ilvl w:val="0"/>
                <w:numId w:val="22"/>
              </w:numPr>
              <w:suppressAutoHyphens w:val="0"/>
              <w:autoSpaceDN/>
              <w:spacing w:before="60" w:after="60" w:line="240" w:lineRule="auto"/>
              <w:ind w:right="57"/>
              <w:rPr>
                <w:rFonts w:cs="Arial"/>
                <w:color w:val="auto"/>
                <w:sz w:val="22"/>
                <w:szCs w:val="22"/>
              </w:rPr>
            </w:pPr>
            <w:r w:rsidRPr="001E7396">
              <w:rPr>
                <w:rFonts w:cs="Arial"/>
                <w:color w:val="auto"/>
                <w:sz w:val="22"/>
                <w:szCs w:val="22"/>
              </w:rPr>
              <w:t>The development of the whole school Learning Behaviours, will positively impact across the school.</w:t>
            </w:r>
          </w:p>
          <w:p w14:paraId="6C7AED5D" w14:textId="77777777" w:rsidR="0098482B" w:rsidRPr="001E7396" w:rsidRDefault="0098482B" w:rsidP="0098482B">
            <w:pPr>
              <w:pStyle w:val="ListParagraph"/>
              <w:numPr>
                <w:ilvl w:val="0"/>
                <w:numId w:val="22"/>
              </w:numPr>
              <w:suppressAutoHyphens w:val="0"/>
              <w:autoSpaceDN/>
              <w:spacing w:before="60" w:after="60" w:line="240" w:lineRule="auto"/>
              <w:ind w:right="57"/>
              <w:rPr>
                <w:rFonts w:cs="Arial"/>
                <w:color w:val="auto"/>
                <w:sz w:val="22"/>
                <w:szCs w:val="22"/>
              </w:rPr>
            </w:pPr>
            <w:r w:rsidRPr="001E7396">
              <w:rPr>
                <w:rFonts w:cs="Arial"/>
                <w:color w:val="auto"/>
                <w:sz w:val="22"/>
                <w:szCs w:val="22"/>
              </w:rPr>
              <w:t>Pupils identified as requiring support and intervention, will start to catch up.</w:t>
            </w:r>
          </w:p>
          <w:p w14:paraId="0E230F8D" w14:textId="19CFDA25" w:rsidR="0098482B" w:rsidRPr="001E7396" w:rsidRDefault="0098482B" w:rsidP="0098482B">
            <w:pPr>
              <w:pStyle w:val="ListParagraph"/>
              <w:numPr>
                <w:ilvl w:val="0"/>
                <w:numId w:val="22"/>
              </w:numPr>
              <w:suppressAutoHyphens w:val="0"/>
              <w:autoSpaceDN/>
              <w:spacing w:before="60" w:after="60" w:line="240" w:lineRule="auto"/>
              <w:ind w:right="57"/>
              <w:rPr>
                <w:rFonts w:cs="Arial"/>
                <w:color w:val="auto"/>
                <w:sz w:val="22"/>
                <w:szCs w:val="22"/>
              </w:rPr>
            </w:pPr>
            <w:r w:rsidRPr="001E7396">
              <w:rPr>
                <w:rFonts w:cs="Arial"/>
                <w:color w:val="auto"/>
                <w:sz w:val="22"/>
                <w:szCs w:val="22"/>
              </w:rPr>
              <w:t>The % of serious incidents for PP children decreases.</w:t>
            </w:r>
          </w:p>
        </w:tc>
      </w:tr>
      <w:tr w:rsidR="003060C1" w14:paraId="2509A2D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5885F8" w14:textId="6A5F5104" w:rsidR="003060C1" w:rsidRPr="001E7396" w:rsidRDefault="0098482B" w:rsidP="0059461E">
            <w:pPr>
              <w:pStyle w:val="TableRow"/>
              <w:rPr>
                <w:rFonts w:cs="Arial"/>
                <w:color w:val="auto"/>
                <w:sz w:val="22"/>
                <w:szCs w:val="22"/>
              </w:rPr>
            </w:pPr>
            <w:r w:rsidRPr="001E7396">
              <w:rPr>
                <w:rFonts w:cs="Arial"/>
                <w:color w:val="auto"/>
                <w:sz w:val="22"/>
                <w:szCs w:val="22"/>
              </w:rPr>
              <w:t>An increased number of PP pupils will be making a wider contribution to school life and engaging with wider opportunities.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2261A" w14:textId="77777777" w:rsidR="003060C1" w:rsidRPr="001E7396" w:rsidRDefault="0098482B" w:rsidP="0098482B">
            <w:pPr>
              <w:pStyle w:val="ListParagraph"/>
              <w:numPr>
                <w:ilvl w:val="0"/>
                <w:numId w:val="23"/>
              </w:numPr>
              <w:suppressAutoHyphens w:val="0"/>
              <w:autoSpaceDN/>
              <w:spacing w:before="60" w:after="60" w:line="240" w:lineRule="auto"/>
              <w:ind w:right="57"/>
              <w:rPr>
                <w:rFonts w:cs="Arial"/>
                <w:color w:val="auto"/>
                <w:sz w:val="22"/>
                <w:szCs w:val="22"/>
              </w:rPr>
            </w:pPr>
            <w:r w:rsidRPr="001E7396">
              <w:rPr>
                <w:rFonts w:cs="Arial"/>
                <w:color w:val="auto"/>
                <w:sz w:val="22"/>
                <w:szCs w:val="22"/>
              </w:rPr>
              <w:t>The majority of PP children, will have taken part in enrichment activities.</w:t>
            </w:r>
          </w:p>
          <w:p w14:paraId="13184487" w14:textId="56BA7539" w:rsidR="0098482B" w:rsidRPr="001E7396" w:rsidRDefault="0098482B" w:rsidP="0098482B">
            <w:pPr>
              <w:pStyle w:val="ListParagraph"/>
              <w:numPr>
                <w:ilvl w:val="0"/>
                <w:numId w:val="23"/>
              </w:numPr>
              <w:suppressAutoHyphens w:val="0"/>
              <w:autoSpaceDN/>
              <w:spacing w:before="60" w:after="60" w:line="240" w:lineRule="auto"/>
              <w:ind w:right="57"/>
              <w:rPr>
                <w:rFonts w:cs="Arial"/>
                <w:color w:val="auto"/>
                <w:sz w:val="22"/>
                <w:szCs w:val="22"/>
              </w:rPr>
            </w:pPr>
            <w:r w:rsidRPr="001E7396">
              <w:rPr>
                <w:rFonts w:cs="Arial"/>
                <w:color w:val="auto"/>
                <w:sz w:val="22"/>
                <w:szCs w:val="22"/>
              </w:rPr>
              <w:t xml:space="preserve">PP children will engage with wider opportunities / </w:t>
            </w:r>
            <w:r w:rsidR="00046F99" w:rsidRPr="001E7396">
              <w:rPr>
                <w:rFonts w:cs="Arial"/>
                <w:color w:val="auto"/>
                <w:sz w:val="22"/>
                <w:szCs w:val="22"/>
              </w:rPr>
              <w:t>responsibilities.</w:t>
            </w:r>
          </w:p>
        </w:tc>
      </w:tr>
      <w:tr w:rsidR="001E7396" w14:paraId="3B503098"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E36745" w14:textId="720BDF73" w:rsidR="001E7396" w:rsidRPr="001E7396" w:rsidRDefault="001E7396" w:rsidP="0059461E">
            <w:pPr>
              <w:pStyle w:val="TableRow"/>
              <w:rPr>
                <w:rFonts w:cs="Arial"/>
                <w:color w:val="auto"/>
                <w:sz w:val="22"/>
                <w:szCs w:val="22"/>
              </w:rPr>
            </w:pPr>
            <w:r>
              <w:rPr>
                <w:rFonts w:cs="Arial"/>
                <w:color w:val="auto"/>
                <w:sz w:val="22"/>
                <w:szCs w:val="22"/>
              </w:rPr>
              <w:t xml:space="preserve">Improved levels of parental engagement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59EB7B" w14:textId="77777777" w:rsidR="001E7396" w:rsidRDefault="001E7396" w:rsidP="0098482B">
            <w:pPr>
              <w:pStyle w:val="ListParagraph"/>
              <w:numPr>
                <w:ilvl w:val="0"/>
                <w:numId w:val="23"/>
              </w:numPr>
              <w:suppressAutoHyphens w:val="0"/>
              <w:autoSpaceDN/>
              <w:spacing w:before="60" w:after="60" w:line="240" w:lineRule="auto"/>
              <w:ind w:right="57"/>
              <w:rPr>
                <w:rFonts w:cs="Arial"/>
                <w:color w:val="auto"/>
                <w:sz w:val="22"/>
                <w:szCs w:val="22"/>
              </w:rPr>
            </w:pPr>
            <w:r>
              <w:rPr>
                <w:rFonts w:cs="Arial"/>
                <w:color w:val="auto"/>
                <w:sz w:val="22"/>
                <w:szCs w:val="22"/>
              </w:rPr>
              <w:t>Jan Roulson, the Learning Mentor to be a key person in engaging, those hard to reach parents.</w:t>
            </w:r>
          </w:p>
          <w:p w14:paraId="20FD952A" w14:textId="5B210F60" w:rsidR="001E7396" w:rsidRPr="001E7396" w:rsidRDefault="001E7396" w:rsidP="0098482B">
            <w:pPr>
              <w:pStyle w:val="ListParagraph"/>
              <w:numPr>
                <w:ilvl w:val="0"/>
                <w:numId w:val="23"/>
              </w:numPr>
              <w:suppressAutoHyphens w:val="0"/>
              <w:autoSpaceDN/>
              <w:spacing w:before="60" w:after="60" w:line="240" w:lineRule="auto"/>
              <w:ind w:right="57"/>
              <w:rPr>
                <w:rFonts w:cs="Arial"/>
                <w:color w:val="auto"/>
                <w:sz w:val="22"/>
                <w:szCs w:val="22"/>
              </w:rPr>
            </w:pPr>
            <w:r>
              <w:rPr>
                <w:rFonts w:cs="Arial"/>
                <w:color w:val="auto"/>
                <w:sz w:val="22"/>
                <w:szCs w:val="22"/>
              </w:rPr>
              <w:t>Parents attend school events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1E7396" w:rsidRDefault="009D71E8">
      <w:pPr>
        <w:pStyle w:val="Heading2"/>
        <w:rPr>
          <w:color w:val="auto"/>
        </w:rPr>
      </w:pPr>
      <w:r w:rsidRPr="001E7396">
        <w:rPr>
          <w:color w:val="auto"/>
        </w:rPr>
        <w:lastRenderedPageBreak/>
        <w:t>Activity in this academic year</w:t>
      </w:r>
    </w:p>
    <w:p w14:paraId="2A7D5513" w14:textId="394C4439" w:rsidR="00E66558" w:rsidRPr="001E7396" w:rsidRDefault="009D71E8">
      <w:pPr>
        <w:spacing w:after="480"/>
        <w:rPr>
          <w:color w:val="auto"/>
        </w:rPr>
      </w:pPr>
      <w:r w:rsidRPr="001E7396">
        <w:rPr>
          <w:color w:val="auto"/>
        </w:rPr>
        <w:t xml:space="preserve">This details how we </w:t>
      </w:r>
      <w:r w:rsidR="001E7396" w:rsidRPr="001E7396">
        <w:rPr>
          <w:color w:val="auto"/>
        </w:rPr>
        <w:t>intend to spend</w:t>
      </w:r>
      <w:r w:rsidR="0098482B" w:rsidRPr="001E7396">
        <w:rPr>
          <w:color w:val="auto"/>
        </w:rPr>
        <w:t xml:space="preserve"> </w:t>
      </w:r>
      <w:r w:rsidRPr="001E7396">
        <w:rPr>
          <w:color w:val="auto"/>
        </w:rPr>
        <w:t xml:space="preserve">our pupil premium (and recovery premium funding) </w:t>
      </w:r>
      <w:r w:rsidRPr="001E7396">
        <w:rPr>
          <w:b/>
          <w:bCs/>
          <w:color w:val="auto"/>
        </w:rPr>
        <w:t>this academic year</w:t>
      </w:r>
      <w:r w:rsidR="0098482B" w:rsidRPr="001E7396">
        <w:rPr>
          <w:b/>
          <w:bCs/>
          <w:color w:val="auto"/>
        </w:rPr>
        <w:t xml:space="preserve"> </w:t>
      </w:r>
      <w:r w:rsidR="008E384D" w:rsidRPr="001E7396">
        <w:rPr>
          <w:color w:val="auto"/>
        </w:rPr>
        <w:t>to</w:t>
      </w:r>
      <w:r w:rsidRPr="001E7396">
        <w:rPr>
          <w:color w:val="auto"/>
        </w:rPr>
        <w:t xml:space="preserve"> address the challenges listed above.</w:t>
      </w:r>
    </w:p>
    <w:p w14:paraId="2A7D5514" w14:textId="77777777" w:rsidR="00E66558" w:rsidRPr="001E7396" w:rsidRDefault="009D71E8">
      <w:pPr>
        <w:pStyle w:val="Heading3"/>
        <w:rPr>
          <w:color w:val="auto"/>
        </w:rPr>
      </w:pPr>
      <w:r w:rsidRPr="001E7396">
        <w:rPr>
          <w:color w:val="auto"/>
        </w:rPr>
        <w:t>Teaching (for example, CPD, recruitment and retention)</w:t>
      </w:r>
    </w:p>
    <w:p w14:paraId="2A7D5515" w14:textId="389928F7" w:rsidR="00E66558" w:rsidRPr="001E7396" w:rsidRDefault="0098482B">
      <w:pPr>
        <w:rPr>
          <w:color w:val="auto"/>
        </w:rPr>
      </w:pPr>
      <w:r w:rsidRPr="001E7396">
        <w:rPr>
          <w:color w:val="auto"/>
        </w:rPr>
        <w:t xml:space="preserve">Budgeted Cost </w:t>
      </w:r>
    </w:p>
    <w:tbl>
      <w:tblPr>
        <w:tblW w:w="5000" w:type="pct"/>
        <w:tblCellMar>
          <w:left w:w="10" w:type="dxa"/>
          <w:right w:w="10" w:type="dxa"/>
        </w:tblCellMar>
        <w:tblLook w:val="04A0" w:firstRow="1" w:lastRow="0" w:firstColumn="1" w:lastColumn="0" w:noHBand="0" w:noVBand="1"/>
      </w:tblPr>
      <w:tblGrid>
        <w:gridCol w:w="4576"/>
        <w:gridCol w:w="2773"/>
        <w:gridCol w:w="2137"/>
      </w:tblGrid>
      <w:tr w:rsidR="00BB724A" w:rsidRPr="00BB724A" w14:paraId="2A7D5519" w14:textId="77777777" w:rsidTr="000B712F">
        <w:tc>
          <w:tcPr>
            <w:tcW w:w="45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1E7396" w:rsidRDefault="009D71E8">
            <w:pPr>
              <w:pStyle w:val="TableHeader"/>
              <w:jc w:val="left"/>
              <w:rPr>
                <w:color w:val="auto"/>
              </w:rPr>
            </w:pPr>
            <w:r w:rsidRPr="001E7396">
              <w:rPr>
                <w:color w:val="auto"/>
              </w:rPr>
              <w:t>Activity</w:t>
            </w:r>
          </w:p>
        </w:tc>
        <w:tc>
          <w:tcPr>
            <w:tcW w:w="27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1E7396" w:rsidRDefault="009D71E8">
            <w:pPr>
              <w:pStyle w:val="TableHeader"/>
              <w:jc w:val="left"/>
              <w:rPr>
                <w:color w:val="auto"/>
              </w:rPr>
            </w:pPr>
            <w:r w:rsidRPr="001E7396">
              <w:rPr>
                <w:color w:val="auto"/>
              </w:rPr>
              <w:t>Evidence that supports this approach</w:t>
            </w:r>
          </w:p>
        </w:tc>
        <w:tc>
          <w:tcPr>
            <w:tcW w:w="21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1E7396" w:rsidRDefault="009D71E8">
            <w:pPr>
              <w:pStyle w:val="TableHeader"/>
              <w:jc w:val="left"/>
              <w:rPr>
                <w:color w:val="auto"/>
              </w:rPr>
            </w:pPr>
            <w:r w:rsidRPr="001E7396">
              <w:rPr>
                <w:color w:val="auto"/>
              </w:rPr>
              <w:t>Challenge number(s) addressed</w:t>
            </w:r>
          </w:p>
        </w:tc>
      </w:tr>
      <w:tr w:rsidR="00BB724A" w:rsidRPr="00BB724A" w14:paraId="2A7D551D"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A49953" w14:textId="792388C1" w:rsidR="00567581" w:rsidRPr="001E7396" w:rsidRDefault="0098482B" w:rsidP="00567581">
            <w:pPr>
              <w:pStyle w:val="TableRow"/>
              <w:rPr>
                <w:b/>
                <w:color w:val="auto"/>
                <w:sz w:val="22"/>
                <w:szCs w:val="22"/>
              </w:rPr>
            </w:pPr>
            <w:r w:rsidRPr="001E7396">
              <w:rPr>
                <w:b/>
                <w:color w:val="auto"/>
                <w:sz w:val="22"/>
                <w:szCs w:val="22"/>
              </w:rPr>
              <w:t>To ensure that all pupils make at least good progress in reading across the school, with those falling behind making measurable accelerated progress.</w:t>
            </w:r>
          </w:p>
          <w:p w14:paraId="63424F72" w14:textId="57B497D5" w:rsidR="0098482B" w:rsidRPr="001E7396" w:rsidRDefault="008E384D" w:rsidP="0098482B">
            <w:pPr>
              <w:pStyle w:val="TableRow"/>
              <w:numPr>
                <w:ilvl w:val="0"/>
                <w:numId w:val="24"/>
              </w:numPr>
              <w:rPr>
                <w:color w:val="auto"/>
                <w:sz w:val="22"/>
                <w:szCs w:val="22"/>
              </w:rPr>
            </w:pPr>
            <w:r w:rsidRPr="001E7396">
              <w:rPr>
                <w:color w:val="auto"/>
                <w:sz w:val="22"/>
                <w:szCs w:val="22"/>
              </w:rPr>
              <w:t>To foster a love of reading.</w:t>
            </w:r>
          </w:p>
          <w:p w14:paraId="4631AB3B" w14:textId="51CE386E" w:rsidR="008E384D" w:rsidRPr="001E7396" w:rsidRDefault="008E384D" w:rsidP="0098482B">
            <w:pPr>
              <w:pStyle w:val="TableRow"/>
              <w:numPr>
                <w:ilvl w:val="0"/>
                <w:numId w:val="24"/>
              </w:numPr>
              <w:rPr>
                <w:color w:val="auto"/>
                <w:sz w:val="22"/>
                <w:szCs w:val="22"/>
              </w:rPr>
            </w:pPr>
            <w:r w:rsidRPr="001E7396">
              <w:rPr>
                <w:color w:val="auto"/>
                <w:sz w:val="22"/>
                <w:szCs w:val="22"/>
              </w:rPr>
              <w:t>Excellence within the teaching of phonics in FS/KS1 and for certain children in KS2</w:t>
            </w:r>
          </w:p>
          <w:p w14:paraId="6F57BA89" w14:textId="21B2DD55" w:rsidR="008E384D" w:rsidRPr="001E7396" w:rsidRDefault="008E384D" w:rsidP="0098482B">
            <w:pPr>
              <w:pStyle w:val="TableRow"/>
              <w:numPr>
                <w:ilvl w:val="0"/>
                <w:numId w:val="24"/>
              </w:numPr>
              <w:rPr>
                <w:color w:val="auto"/>
                <w:sz w:val="22"/>
                <w:szCs w:val="22"/>
              </w:rPr>
            </w:pPr>
            <w:r w:rsidRPr="001E7396">
              <w:rPr>
                <w:color w:val="auto"/>
                <w:sz w:val="22"/>
                <w:szCs w:val="22"/>
              </w:rPr>
              <w:t>Language acquisition – ongoing evaluation of vocabulary teaching by the English Lead.</w:t>
            </w:r>
          </w:p>
          <w:p w14:paraId="2A7D551A" w14:textId="17D111CD" w:rsidR="0098482B" w:rsidRPr="001E7396" w:rsidRDefault="0098482B" w:rsidP="00567581">
            <w:pPr>
              <w:pStyle w:val="TableRow"/>
              <w:rPr>
                <w:color w:val="auto"/>
                <w:sz w:val="22"/>
                <w:szCs w:val="22"/>
              </w:rPr>
            </w:pP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F44074" w14:textId="44500720" w:rsidR="00567581" w:rsidRPr="001E7396" w:rsidRDefault="008E384D" w:rsidP="00567581">
            <w:pPr>
              <w:pStyle w:val="TableRowCentered"/>
              <w:jc w:val="left"/>
              <w:rPr>
                <w:color w:val="auto"/>
                <w:sz w:val="22"/>
                <w:szCs w:val="22"/>
              </w:rPr>
            </w:pPr>
            <w:r w:rsidRPr="001E7396">
              <w:rPr>
                <w:color w:val="auto"/>
                <w:sz w:val="22"/>
                <w:szCs w:val="22"/>
              </w:rPr>
              <w:t>Internal data and monitoring.</w:t>
            </w:r>
          </w:p>
          <w:p w14:paraId="4D2E30EA" w14:textId="7CBEDA12" w:rsidR="008E384D" w:rsidRPr="001E7396" w:rsidRDefault="008E384D" w:rsidP="00567581">
            <w:pPr>
              <w:pStyle w:val="TableRowCentered"/>
              <w:jc w:val="left"/>
              <w:rPr>
                <w:color w:val="auto"/>
                <w:sz w:val="22"/>
                <w:szCs w:val="22"/>
              </w:rPr>
            </w:pPr>
            <w:r w:rsidRPr="001E7396">
              <w:rPr>
                <w:color w:val="auto"/>
                <w:sz w:val="22"/>
                <w:szCs w:val="22"/>
              </w:rPr>
              <w:t>Report from independent specialist – Jamie Kilner</w:t>
            </w:r>
          </w:p>
          <w:p w14:paraId="40C0E33E" w14:textId="1C3C80C2" w:rsidR="008E384D" w:rsidRPr="001E7396" w:rsidRDefault="008E384D" w:rsidP="00567581">
            <w:pPr>
              <w:pStyle w:val="TableRowCentered"/>
              <w:jc w:val="left"/>
              <w:rPr>
                <w:color w:val="auto"/>
                <w:sz w:val="22"/>
                <w:szCs w:val="22"/>
              </w:rPr>
            </w:pPr>
            <w:r w:rsidRPr="001E7396">
              <w:rPr>
                <w:color w:val="auto"/>
                <w:sz w:val="22"/>
                <w:szCs w:val="22"/>
              </w:rPr>
              <w:t>EEF Toolkit :</w:t>
            </w:r>
          </w:p>
          <w:p w14:paraId="582455D6" w14:textId="620D9D78" w:rsidR="008E384D" w:rsidRPr="001E7396" w:rsidRDefault="008E384D" w:rsidP="00567581">
            <w:pPr>
              <w:pStyle w:val="TableRowCentered"/>
              <w:jc w:val="left"/>
              <w:rPr>
                <w:color w:val="auto"/>
                <w:sz w:val="22"/>
                <w:szCs w:val="22"/>
              </w:rPr>
            </w:pPr>
            <w:r w:rsidRPr="001E7396">
              <w:rPr>
                <w:color w:val="auto"/>
                <w:sz w:val="22"/>
                <w:szCs w:val="22"/>
              </w:rPr>
              <w:t xml:space="preserve">Reading Comprehension strategies </w:t>
            </w:r>
          </w:p>
          <w:p w14:paraId="559EDD1F" w14:textId="02FA04A2" w:rsidR="008E384D" w:rsidRPr="001E7396" w:rsidRDefault="008E384D" w:rsidP="00567581">
            <w:pPr>
              <w:pStyle w:val="TableRowCentered"/>
              <w:jc w:val="left"/>
              <w:rPr>
                <w:color w:val="auto"/>
                <w:sz w:val="22"/>
                <w:szCs w:val="22"/>
              </w:rPr>
            </w:pPr>
            <w:r w:rsidRPr="001E7396">
              <w:rPr>
                <w:color w:val="auto"/>
                <w:sz w:val="22"/>
                <w:szCs w:val="22"/>
              </w:rPr>
              <w:t>EEF Toolkit :</w:t>
            </w:r>
          </w:p>
          <w:p w14:paraId="4C907D3D" w14:textId="6B3CEF0E" w:rsidR="008E384D" w:rsidRPr="001E7396" w:rsidRDefault="008E384D" w:rsidP="00567581">
            <w:pPr>
              <w:pStyle w:val="TableRowCentered"/>
              <w:jc w:val="left"/>
              <w:rPr>
                <w:color w:val="auto"/>
                <w:sz w:val="22"/>
                <w:szCs w:val="22"/>
              </w:rPr>
            </w:pPr>
            <w:r w:rsidRPr="001E7396">
              <w:rPr>
                <w:color w:val="auto"/>
                <w:sz w:val="22"/>
                <w:szCs w:val="22"/>
              </w:rPr>
              <w:t>Homework and phonics , DFE Re</w:t>
            </w:r>
            <w:r w:rsidR="00402148" w:rsidRPr="001E7396">
              <w:rPr>
                <w:color w:val="auto"/>
                <w:sz w:val="22"/>
                <w:szCs w:val="22"/>
              </w:rPr>
              <w:t>a</w:t>
            </w:r>
            <w:r w:rsidRPr="001E7396">
              <w:rPr>
                <w:color w:val="auto"/>
                <w:sz w:val="22"/>
                <w:szCs w:val="22"/>
              </w:rPr>
              <w:t xml:space="preserve">ding </w:t>
            </w:r>
            <w:r w:rsidR="00402148" w:rsidRPr="001E7396">
              <w:rPr>
                <w:color w:val="auto"/>
                <w:sz w:val="22"/>
                <w:szCs w:val="22"/>
              </w:rPr>
              <w:t>Framework</w:t>
            </w:r>
          </w:p>
          <w:p w14:paraId="78511744" w14:textId="77777777" w:rsidR="008E384D" w:rsidRPr="001E7396" w:rsidRDefault="008E384D" w:rsidP="00567581">
            <w:pPr>
              <w:pStyle w:val="TableRowCentered"/>
              <w:jc w:val="left"/>
              <w:rPr>
                <w:color w:val="auto"/>
                <w:sz w:val="22"/>
                <w:szCs w:val="22"/>
              </w:rPr>
            </w:pPr>
          </w:p>
          <w:p w14:paraId="2A7D551B" w14:textId="3BB8A08E" w:rsidR="008E384D" w:rsidRPr="001E7396" w:rsidRDefault="008E384D" w:rsidP="00567581">
            <w:pPr>
              <w:pStyle w:val="TableRowCentered"/>
              <w:jc w:val="left"/>
              <w:rPr>
                <w:color w:val="auto"/>
                <w:sz w:val="22"/>
                <w:szCs w:val="22"/>
              </w:rPr>
            </w:pP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7BE26A32" w:rsidR="00567581" w:rsidRPr="001E7396" w:rsidRDefault="00046F99" w:rsidP="00DD321E">
            <w:pPr>
              <w:pStyle w:val="TableRowCentered"/>
              <w:jc w:val="left"/>
              <w:rPr>
                <w:color w:val="auto"/>
                <w:sz w:val="22"/>
                <w:szCs w:val="22"/>
              </w:rPr>
            </w:pPr>
            <w:r w:rsidRPr="001E7396">
              <w:rPr>
                <w:color w:val="auto"/>
                <w:sz w:val="22"/>
                <w:szCs w:val="22"/>
              </w:rPr>
              <w:t>1,2,3</w:t>
            </w:r>
          </w:p>
        </w:tc>
      </w:tr>
      <w:tr w:rsidR="00BB724A" w:rsidRPr="00BB724A" w14:paraId="4A9E5E30"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F8C535" w14:textId="1B7872E3" w:rsidR="00567581" w:rsidRPr="001E7396" w:rsidRDefault="00925FE6" w:rsidP="001E7396">
            <w:pPr>
              <w:pStyle w:val="TableRow"/>
              <w:rPr>
                <w:color w:val="auto"/>
                <w:sz w:val="22"/>
                <w:szCs w:val="22"/>
              </w:rPr>
            </w:pPr>
            <w:r w:rsidRPr="001E7396">
              <w:rPr>
                <w:color w:val="auto"/>
                <w:sz w:val="22"/>
                <w:szCs w:val="22"/>
              </w:rPr>
              <w:t xml:space="preserve">To </w:t>
            </w:r>
            <w:r w:rsidR="001E7396" w:rsidRPr="001E7396">
              <w:rPr>
                <w:color w:val="auto"/>
                <w:sz w:val="22"/>
                <w:szCs w:val="22"/>
              </w:rPr>
              <w:t xml:space="preserve">continue to </w:t>
            </w:r>
            <w:r w:rsidRPr="001E7396">
              <w:rPr>
                <w:color w:val="auto"/>
                <w:sz w:val="22"/>
                <w:szCs w:val="22"/>
              </w:rPr>
              <w:t>develop excellent</w:t>
            </w:r>
            <w:r w:rsidR="00046F99" w:rsidRPr="001E7396">
              <w:rPr>
                <w:color w:val="auto"/>
                <w:sz w:val="22"/>
                <w:szCs w:val="22"/>
              </w:rPr>
              <w:t xml:space="preserve"> </w:t>
            </w:r>
            <w:r w:rsidRPr="001E7396">
              <w:rPr>
                <w:color w:val="auto"/>
                <w:sz w:val="22"/>
                <w:szCs w:val="22"/>
              </w:rPr>
              <w:t xml:space="preserve">teaching for vulnerable learners and increase their engagement in learning through the effective use of the Trauma Informed Approach. </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EBB5EA" w14:textId="77777777" w:rsidR="00567581" w:rsidRPr="001E7396" w:rsidRDefault="000B712F" w:rsidP="00567581">
            <w:pPr>
              <w:pStyle w:val="TableRowCentered"/>
              <w:jc w:val="left"/>
              <w:rPr>
                <w:color w:val="auto"/>
                <w:sz w:val="22"/>
                <w:szCs w:val="22"/>
              </w:rPr>
            </w:pPr>
            <w:r w:rsidRPr="001E7396">
              <w:rPr>
                <w:color w:val="auto"/>
                <w:sz w:val="22"/>
                <w:szCs w:val="22"/>
              </w:rPr>
              <w:t>Whole school Trauma Informed Training.</w:t>
            </w:r>
          </w:p>
          <w:p w14:paraId="5DB25D24" w14:textId="4778B924" w:rsidR="000B712F" w:rsidRPr="001E7396" w:rsidRDefault="000B712F" w:rsidP="00567581">
            <w:pPr>
              <w:pStyle w:val="TableRowCentered"/>
              <w:jc w:val="left"/>
              <w:rPr>
                <w:color w:val="auto"/>
                <w:sz w:val="22"/>
                <w:szCs w:val="22"/>
              </w:rPr>
            </w:pPr>
            <w:r w:rsidRPr="001E7396">
              <w:rPr>
                <w:color w:val="auto"/>
                <w:sz w:val="22"/>
                <w:szCs w:val="22"/>
              </w:rPr>
              <w:t>EEF : Teaching Assistant Research</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1495" w14:textId="384F2748" w:rsidR="00567581" w:rsidRPr="001E7396" w:rsidRDefault="00046F99" w:rsidP="00567581">
            <w:pPr>
              <w:pStyle w:val="TableRowCentered"/>
              <w:jc w:val="left"/>
              <w:rPr>
                <w:color w:val="auto"/>
                <w:sz w:val="22"/>
                <w:szCs w:val="22"/>
              </w:rPr>
            </w:pPr>
            <w:r w:rsidRPr="001E7396">
              <w:rPr>
                <w:color w:val="auto"/>
                <w:sz w:val="22"/>
                <w:szCs w:val="22"/>
              </w:rPr>
              <w:t>1,4</w:t>
            </w:r>
          </w:p>
        </w:tc>
      </w:tr>
      <w:tr w:rsidR="00BB724A" w:rsidRPr="00BB724A" w14:paraId="39418A85"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CD8015" w14:textId="22C16B28" w:rsidR="00567581" w:rsidRPr="001E7396" w:rsidRDefault="001E7396" w:rsidP="00567581">
            <w:pPr>
              <w:pStyle w:val="TableRow"/>
              <w:rPr>
                <w:rFonts w:cs="Arial"/>
                <w:iCs/>
                <w:color w:val="auto"/>
              </w:rPr>
            </w:pPr>
            <w:r w:rsidRPr="001E7396">
              <w:rPr>
                <w:rFonts w:cs="Arial"/>
                <w:iCs/>
                <w:color w:val="auto"/>
              </w:rPr>
              <w:t>All subject leads to have additional management time, to allow them to monitor effective interventions in their subject area.</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B76D68" w14:textId="1D0A0029" w:rsidR="00567581" w:rsidRPr="001E7396" w:rsidRDefault="001E7396" w:rsidP="00567581">
            <w:pPr>
              <w:pStyle w:val="TableRowCentered"/>
              <w:jc w:val="left"/>
              <w:rPr>
                <w:rFonts w:cs="Arial"/>
                <w:color w:val="auto"/>
                <w:szCs w:val="24"/>
              </w:rPr>
            </w:pPr>
            <w:r w:rsidRPr="001E7396">
              <w:rPr>
                <w:rFonts w:cs="Arial"/>
                <w:color w:val="auto"/>
                <w:szCs w:val="24"/>
              </w:rPr>
              <w:t>This time also allows time to facilitate assessment and appropriate intervention (e.g. The Birmingham Toolkit.)</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D2F6F" w14:textId="4F645952" w:rsidR="00567581" w:rsidRPr="001E7396" w:rsidRDefault="001E7396" w:rsidP="00567581">
            <w:pPr>
              <w:pStyle w:val="TableRowCentered"/>
              <w:jc w:val="left"/>
              <w:rPr>
                <w:color w:val="auto"/>
                <w:sz w:val="22"/>
              </w:rPr>
            </w:pPr>
            <w:r w:rsidRPr="001E7396">
              <w:rPr>
                <w:color w:val="auto"/>
                <w:sz w:val="22"/>
              </w:rPr>
              <w:t>1,2,3,4</w:t>
            </w:r>
          </w:p>
        </w:tc>
      </w:tr>
      <w:tr w:rsidR="001E7396" w:rsidRPr="00BB724A" w14:paraId="36935580"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E69799" w14:textId="54621143" w:rsidR="001E7396" w:rsidRPr="001E7396" w:rsidRDefault="001E7396" w:rsidP="00567581">
            <w:pPr>
              <w:pStyle w:val="TableRow"/>
              <w:rPr>
                <w:rFonts w:cs="Arial"/>
                <w:iCs/>
                <w:color w:val="auto"/>
              </w:rPr>
            </w:pPr>
            <w:r>
              <w:rPr>
                <w:rFonts w:cs="Arial"/>
                <w:iCs/>
                <w:color w:val="auto"/>
              </w:rPr>
              <w:t xml:space="preserve">The appointment of an Assistant Head </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529FCD" w14:textId="166CF672" w:rsidR="001E7396" w:rsidRPr="001E7396" w:rsidRDefault="00677AE5" w:rsidP="00567581">
            <w:pPr>
              <w:pStyle w:val="TableRowCentered"/>
              <w:jc w:val="left"/>
              <w:rPr>
                <w:rFonts w:cs="Arial"/>
                <w:color w:val="auto"/>
                <w:szCs w:val="24"/>
              </w:rPr>
            </w:pPr>
            <w:r>
              <w:rPr>
                <w:rFonts w:cs="Arial"/>
                <w:color w:val="auto"/>
                <w:szCs w:val="24"/>
              </w:rPr>
              <w:t>This role to facilitate the assessment and data and also curriculum adaptations.</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93F70" w14:textId="718CE57F" w:rsidR="001E7396" w:rsidRPr="001E7396" w:rsidRDefault="00677AE5" w:rsidP="00567581">
            <w:pPr>
              <w:pStyle w:val="TableRowCentered"/>
              <w:jc w:val="left"/>
              <w:rPr>
                <w:color w:val="auto"/>
                <w:sz w:val="22"/>
              </w:rPr>
            </w:pPr>
            <w:r>
              <w:rPr>
                <w:color w:val="auto"/>
                <w:sz w:val="22"/>
              </w:rPr>
              <w:t>1,2,3,4</w:t>
            </w:r>
          </w:p>
        </w:tc>
      </w:tr>
      <w:tr w:rsidR="00677AE5" w:rsidRPr="00BB724A" w14:paraId="4F12923F"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27C4AD" w14:textId="2D8DB55B" w:rsidR="00677AE5" w:rsidRDefault="00677AE5" w:rsidP="00567581">
            <w:pPr>
              <w:pStyle w:val="TableRow"/>
              <w:rPr>
                <w:rFonts w:cs="Arial"/>
                <w:iCs/>
                <w:color w:val="auto"/>
              </w:rPr>
            </w:pPr>
            <w:r>
              <w:rPr>
                <w:rFonts w:cs="Arial"/>
                <w:iCs/>
                <w:color w:val="auto"/>
              </w:rPr>
              <w:t>The development of an “Inclusion Team.”</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B0F465" w14:textId="10BB25AB" w:rsidR="00677AE5" w:rsidRDefault="00677AE5" w:rsidP="00567581">
            <w:pPr>
              <w:pStyle w:val="TableRowCentered"/>
              <w:jc w:val="left"/>
              <w:rPr>
                <w:rFonts w:cs="Arial"/>
                <w:color w:val="auto"/>
                <w:szCs w:val="24"/>
              </w:rPr>
            </w:pPr>
            <w:r>
              <w:rPr>
                <w:rFonts w:cs="Arial"/>
                <w:color w:val="auto"/>
                <w:szCs w:val="24"/>
              </w:rPr>
              <w:t xml:space="preserve">The SENCO to work closely with the Learning Mentor – to develop improvements </w:t>
            </w:r>
            <w:r>
              <w:rPr>
                <w:rFonts w:cs="Arial"/>
                <w:color w:val="auto"/>
                <w:szCs w:val="24"/>
              </w:rPr>
              <w:lastRenderedPageBreak/>
              <w:t>in attendance and parental engagement.</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8E79" w14:textId="77777777" w:rsidR="00677AE5" w:rsidRDefault="00677AE5" w:rsidP="00567581">
            <w:pPr>
              <w:pStyle w:val="TableRowCentered"/>
              <w:jc w:val="left"/>
              <w:rPr>
                <w:color w:val="auto"/>
                <w:sz w:val="22"/>
              </w:rPr>
            </w:pPr>
          </w:p>
        </w:tc>
      </w:tr>
    </w:tbl>
    <w:p w14:paraId="2A7D5522" w14:textId="77777777" w:rsidR="00E66558" w:rsidRPr="00BB724A" w:rsidRDefault="00E66558">
      <w:pPr>
        <w:keepNext/>
        <w:spacing w:after="60"/>
        <w:outlineLvl w:val="1"/>
        <w:rPr>
          <w:color w:val="FFC000"/>
        </w:rPr>
      </w:pPr>
    </w:p>
    <w:p w14:paraId="2A7D5523" w14:textId="034226BF" w:rsidR="00E66558" w:rsidRPr="00677AE5" w:rsidRDefault="009D71E8">
      <w:pPr>
        <w:rPr>
          <w:b/>
          <w:bCs/>
          <w:color w:val="auto"/>
          <w:sz w:val="28"/>
          <w:szCs w:val="28"/>
        </w:rPr>
      </w:pPr>
      <w:r w:rsidRPr="00677AE5">
        <w:rPr>
          <w:b/>
          <w:bCs/>
          <w:color w:val="auto"/>
          <w:sz w:val="28"/>
          <w:szCs w:val="28"/>
        </w:rPr>
        <w:t xml:space="preserve">Targeted academic support (for example, </w:t>
      </w:r>
      <w:r w:rsidR="00D33FE5" w:rsidRPr="00677AE5">
        <w:rPr>
          <w:b/>
          <w:bCs/>
          <w:color w:val="auto"/>
          <w:sz w:val="28"/>
          <w:szCs w:val="28"/>
        </w:rPr>
        <w:t xml:space="preserve">tutoring, one-to-one support </w:t>
      </w:r>
      <w:r w:rsidRPr="00677AE5">
        <w:rPr>
          <w:b/>
          <w:bCs/>
          <w:color w:val="auto"/>
          <w:sz w:val="28"/>
          <w:szCs w:val="28"/>
        </w:rPr>
        <w:t xml:space="preserve">structured interventions) </w:t>
      </w:r>
    </w:p>
    <w:p w14:paraId="2A7D5524" w14:textId="246688A9" w:rsidR="00E66558" w:rsidRPr="00677AE5" w:rsidRDefault="00E66558">
      <w:pPr>
        <w:rPr>
          <w:color w:val="auto"/>
        </w:rPr>
      </w:pPr>
    </w:p>
    <w:tbl>
      <w:tblPr>
        <w:tblW w:w="5000" w:type="pct"/>
        <w:tblCellMar>
          <w:left w:w="10" w:type="dxa"/>
          <w:right w:w="10" w:type="dxa"/>
        </w:tblCellMar>
        <w:tblLook w:val="04A0" w:firstRow="1" w:lastRow="0" w:firstColumn="1" w:lastColumn="0" w:noHBand="0" w:noVBand="1"/>
      </w:tblPr>
      <w:tblGrid>
        <w:gridCol w:w="4815"/>
        <w:gridCol w:w="2336"/>
        <w:gridCol w:w="2335"/>
      </w:tblGrid>
      <w:tr w:rsidR="00677AE5" w:rsidRPr="00677AE5" w14:paraId="2A7D5528" w14:textId="77777777" w:rsidTr="000B712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677AE5" w:rsidRDefault="009D71E8">
            <w:pPr>
              <w:pStyle w:val="TableHeader"/>
              <w:jc w:val="left"/>
              <w:rPr>
                <w:color w:val="auto"/>
              </w:rPr>
            </w:pPr>
            <w:r w:rsidRPr="00677AE5">
              <w:rPr>
                <w:color w:val="auto"/>
              </w:rPr>
              <w:t>Activity</w:t>
            </w:r>
          </w:p>
        </w:tc>
        <w:tc>
          <w:tcPr>
            <w:tcW w:w="23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677AE5" w:rsidRDefault="009D71E8">
            <w:pPr>
              <w:pStyle w:val="TableHeader"/>
              <w:jc w:val="left"/>
              <w:rPr>
                <w:color w:val="auto"/>
              </w:rPr>
            </w:pPr>
            <w:r w:rsidRPr="00677AE5">
              <w:rPr>
                <w:color w:val="auto"/>
              </w:rPr>
              <w:t>Evidence that supports this approach</w:t>
            </w:r>
          </w:p>
        </w:tc>
        <w:tc>
          <w:tcPr>
            <w:tcW w:w="23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677AE5" w:rsidRDefault="009D71E8">
            <w:pPr>
              <w:pStyle w:val="TableHeader"/>
              <w:jc w:val="left"/>
              <w:rPr>
                <w:color w:val="auto"/>
              </w:rPr>
            </w:pPr>
            <w:r w:rsidRPr="00677AE5">
              <w:rPr>
                <w:color w:val="auto"/>
              </w:rPr>
              <w:t>Challenge number(s) addressed</w:t>
            </w:r>
          </w:p>
        </w:tc>
      </w:tr>
      <w:tr w:rsidR="00677AE5" w:rsidRPr="00677AE5" w14:paraId="2A7D552C" w14:textId="77777777" w:rsidTr="000B712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8B505" w14:textId="77777777" w:rsidR="000B712F" w:rsidRPr="00677AE5" w:rsidRDefault="00677AE5" w:rsidP="000B712F">
            <w:pPr>
              <w:pStyle w:val="TableRow"/>
              <w:numPr>
                <w:ilvl w:val="0"/>
                <w:numId w:val="24"/>
              </w:numPr>
              <w:rPr>
                <w:color w:val="auto"/>
              </w:rPr>
            </w:pPr>
            <w:r w:rsidRPr="00677AE5">
              <w:rPr>
                <w:color w:val="auto"/>
              </w:rPr>
              <w:t>All teaching assistants to deliver targeted intervention programmes, both before and after school.</w:t>
            </w:r>
          </w:p>
          <w:p w14:paraId="4543DCED" w14:textId="77777777" w:rsidR="00677AE5" w:rsidRPr="00677AE5" w:rsidRDefault="00677AE5" w:rsidP="000B712F">
            <w:pPr>
              <w:pStyle w:val="TableRow"/>
              <w:numPr>
                <w:ilvl w:val="0"/>
                <w:numId w:val="24"/>
              </w:numPr>
              <w:rPr>
                <w:color w:val="auto"/>
              </w:rPr>
            </w:pPr>
            <w:r w:rsidRPr="00677AE5">
              <w:rPr>
                <w:color w:val="auto"/>
              </w:rPr>
              <w:t>All TA’s to also carry out RWI sessions on a daily basis.</w:t>
            </w:r>
          </w:p>
          <w:p w14:paraId="2A7D5529" w14:textId="70D82B32" w:rsidR="00677AE5" w:rsidRPr="00677AE5" w:rsidRDefault="00677AE5" w:rsidP="000B712F">
            <w:pPr>
              <w:pStyle w:val="TableRow"/>
              <w:numPr>
                <w:ilvl w:val="0"/>
                <w:numId w:val="24"/>
              </w:numPr>
              <w:rPr>
                <w:color w:val="auto"/>
              </w:rPr>
            </w:pPr>
            <w:r w:rsidRPr="00677AE5">
              <w:rPr>
                <w:color w:val="auto"/>
              </w:rPr>
              <w:t>1-1 reading is a priority for the lowest 20% of readers in every year group.</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365CF" w14:textId="77777777" w:rsidR="0017265E" w:rsidRDefault="00677AE5" w:rsidP="00567581">
            <w:pPr>
              <w:pStyle w:val="TableRowCentered"/>
              <w:jc w:val="left"/>
              <w:rPr>
                <w:color w:val="auto"/>
                <w:sz w:val="22"/>
              </w:rPr>
            </w:pPr>
            <w:r>
              <w:rPr>
                <w:color w:val="auto"/>
                <w:sz w:val="22"/>
              </w:rPr>
              <w:t>EEF research as follows:</w:t>
            </w:r>
          </w:p>
          <w:p w14:paraId="5C2674D2" w14:textId="77777777" w:rsidR="00677AE5" w:rsidRDefault="00677AE5" w:rsidP="00567581">
            <w:pPr>
              <w:pStyle w:val="TableRowCentered"/>
              <w:jc w:val="left"/>
              <w:rPr>
                <w:color w:val="auto"/>
                <w:sz w:val="22"/>
              </w:rPr>
            </w:pPr>
            <w:r>
              <w:rPr>
                <w:color w:val="auto"/>
                <w:sz w:val="22"/>
              </w:rPr>
              <w:t>One to one tuition , EEF 2021</w:t>
            </w:r>
          </w:p>
          <w:p w14:paraId="16762AB6" w14:textId="77777777" w:rsidR="00677AE5" w:rsidRDefault="00677AE5" w:rsidP="00567581">
            <w:pPr>
              <w:pStyle w:val="TableRowCentered"/>
              <w:jc w:val="left"/>
              <w:rPr>
                <w:color w:val="auto"/>
                <w:sz w:val="22"/>
              </w:rPr>
            </w:pPr>
            <w:r>
              <w:rPr>
                <w:color w:val="auto"/>
                <w:sz w:val="22"/>
              </w:rPr>
              <w:t>Small Group Tuition , EEF 2021</w:t>
            </w:r>
          </w:p>
          <w:p w14:paraId="2A7D552A" w14:textId="581AE980" w:rsidR="00677AE5" w:rsidRPr="00677AE5" w:rsidRDefault="00677AE5" w:rsidP="00567581">
            <w:pPr>
              <w:pStyle w:val="TableRowCentered"/>
              <w:jc w:val="left"/>
              <w:rPr>
                <w:color w:val="auto"/>
                <w:sz w:val="22"/>
              </w:rPr>
            </w:pPr>
            <w:r>
              <w:rPr>
                <w:color w:val="auto"/>
                <w:sz w:val="22"/>
              </w:rPr>
              <w:t xml:space="preserve">Teaching Assistants Delivering Targeted Interventions EEF 2021 </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3BBE4AC" w:rsidR="00567581" w:rsidRPr="00677AE5" w:rsidRDefault="00677AE5" w:rsidP="00567581">
            <w:pPr>
              <w:pStyle w:val="TableRowCentered"/>
              <w:jc w:val="left"/>
              <w:rPr>
                <w:color w:val="auto"/>
                <w:sz w:val="22"/>
              </w:rPr>
            </w:pPr>
            <w:r>
              <w:rPr>
                <w:color w:val="auto"/>
                <w:sz w:val="22"/>
              </w:rPr>
              <w:t>1,2</w:t>
            </w:r>
          </w:p>
        </w:tc>
      </w:tr>
    </w:tbl>
    <w:p w14:paraId="2A7D5531" w14:textId="77777777" w:rsidR="00E66558" w:rsidRPr="00BB724A" w:rsidRDefault="00E66558">
      <w:pPr>
        <w:spacing w:after="0"/>
        <w:rPr>
          <w:b/>
          <w:color w:val="FFC000"/>
          <w:sz w:val="28"/>
          <w:szCs w:val="28"/>
        </w:rPr>
      </w:pPr>
    </w:p>
    <w:p w14:paraId="2A7D5532" w14:textId="3A763292" w:rsidR="00E66558" w:rsidRPr="00677AE5" w:rsidRDefault="009D71E8">
      <w:pPr>
        <w:rPr>
          <w:b/>
          <w:color w:val="auto"/>
          <w:sz w:val="28"/>
          <w:szCs w:val="28"/>
        </w:rPr>
      </w:pPr>
      <w:r w:rsidRPr="00677AE5">
        <w:rPr>
          <w:b/>
          <w:color w:val="auto"/>
          <w:sz w:val="28"/>
          <w:szCs w:val="28"/>
        </w:rPr>
        <w:t>Wider strategies (for example, related to attendance, behaviour, wellbeing)</w:t>
      </w:r>
    </w:p>
    <w:tbl>
      <w:tblPr>
        <w:tblW w:w="5000" w:type="pct"/>
        <w:tblLayout w:type="fixed"/>
        <w:tblCellMar>
          <w:left w:w="10" w:type="dxa"/>
          <w:right w:w="10" w:type="dxa"/>
        </w:tblCellMar>
        <w:tblLook w:val="04A0" w:firstRow="1" w:lastRow="0" w:firstColumn="1" w:lastColumn="0" w:noHBand="0" w:noVBand="1"/>
      </w:tblPr>
      <w:tblGrid>
        <w:gridCol w:w="5098"/>
        <w:gridCol w:w="2589"/>
        <w:gridCol w:w="1799"/>
      </w:tblGrid>
      <w:tr w:rsidR="00BB724A" w:rsidRPr="00BB724A" w14:paraId="2A7D5537"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677AE5" w:rsidRDefault="009D71E8">
            <w:pPr>
              <w:pStyle w:val="TableHeader"/>
              <w:jc w:val="left"/>
              <w:rPr>
                <w:color w:val="auto"/>
              </w:rPr>
            </w:pPr>
            <w:r w:rsidRPr="00677AE5">
              <w:rPr>
                <w:color w:val="auto"/>
              </w:rPr>
              <w:t>Activity</w:t>
            </w:r>
          </w:p>
        </w:tc>
        <w:tc>
          <w:tcPr>
            <w:tcW w:w="25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677AE5" w:rsidRDefault="009D71E8">
            <w:pPr>
              <w:pStyle w:val="TableHeader"/>
              <w:jc w:val="left"/>
              <w:rPr>
                <w:color w:val="auto"/>
              </w:rPr>
            </w:pPr>
            <w:r w:rsidRPr="00677AE5">
              <w:rPr>
                <w:color w:val="auto"/>
              </w:rPr>
              <w:t>Evidence that supports this approach</w:t>
            </w:r>
          </w:p>
        </w:tc>
        <w:tc>
          <w:tcPr>
            <w:tcW w:w="17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677AE5" w:rsidRDefault="009D71E8">
            <w:pPr>
              <w:pStyle w:val="TableHeader"/>
              <w:jc w:val="left"/>
              <w:rPr>
                <w:color w:val="auto"/>
              </w:rPr>
            </w:pPr>
            <w:r w:rsidRPr="00677AE5">
              <w:rPr>
                <w:color w:val="auto"/>
              </w:rPr>
              <w:t>Challenge number(s) addressed</w:t>
            </w:r>
          </w:p>
        </w:tc>
      </w:tr>
      <w:tr w:rsidR="00BB724A" w:rsidRPr="00BB724A" w14:paraId="2A7D553B"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95265" w14:textId="4481AB6E" w:rsidR="00567581" w:rsidRPr="00677AE5" w:rsidRDefault="00677AE5" w:rsidP="00677AE5">
            <w:pPr>
              <w:pStyle w:val="TableRow"/>
              <w:numPr>
                <w:ilvl w:val="1"/>
                <w:numId w:val="25"/>
              </w:numPr>
              <w:rPr>
                <w:color w:val="auto"/>
              </w:rPr>
            </w:pPr>
            <w:r>
              <w:rPr>
                <w:color w:val="auto"/>
              </w:rPr>
              <w:t xml:space="preserve"> And small group </w:t>
            </w:r>
            <w:r w:rsidRPr="00677AE5">
              <w:rPr>
                <w:color w:val="auto"/>
              </w:rPr>
              <w:t>mental health and well-being support for identified children.</w:t>
            </w:r>
          </w:p>
          <w:p w14:paraId="2A7D5538" w14:textId="4CB66973" w:rsidR="00677AE5" w:rsidRPr="00677AE5" w:rsidRDefault="00677AE5" w:rsidP="00677AE5">
            <w:pPr>
              <w:pStyle w:val="TableRow"/>
              <w:rPr>
                <w:color w:val="auto"/>
              </w:rPr>
            </w:pP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3CE25" w14:textId="7DBE243B" w:rsidR="00567581" w:rsidRPr="00677AE5" w:rsidRDefault="00677AE5" w:rsidP="00567581">
            <w:pPr>
              <w:pStyle w:val="TableRowCentered"/>
              <w:jc w:val="left"/>
              <w:rPr>
                <w:color w:val="auto"/>
                <w:sz w:val="22"/>
              </w:rPr>
            </w:pPr>
            <w:r w:rsidRPr="00677AE5">
              <w:rPr>
                <w:color w:val="auto"/>
                <w:sz w:val="22"/>
              </w:rPr>
              <w:t>There is much research associated with childhood social and emotional skills with improved outcomes and wellbeing later in life.</w:t>
            </w:r>
          </w:p>
          <w:p w14:paraId="2A7D5539" w14:textId="025B1B52" w:rsidR="00677AE5" w:rsidRPr="00677AE5" w:rsidRDefault="00677AE5" w:rsidP="00567581">
            <w:pPr>
              <w:pStyle w:val="TableRowCentered"/>
              <w:jc w:val="left"/>
              <w:rPr>
                <w:color w:val="auto"/>
                <w:sz w:val="22"/>
              </w:rPr>
            </w:pPr>
            <w:r w:rsidRPr="00677AE5">
              <w:rPr>
                <w:color w:val="auto"/>
                <w:sz w:val="22"/>
              </w:rPr>
              <w:t>Evidence that the more ACE’s a child experiences, this can then lead to complicated issues and ill health later in life.</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6FA4F08" w:rsidR="00567581" w:rsidRPr="00677AE5" w:rsidRDefault="00567581" w:rsidP="00567581">
            <w:pPr>
              <w:pStyle w:val="TableRowCentered"/>
              <w:jc w:val="left"/>
              <w:rPr>
                <w:color w:val="auto"/>
                <w:sz w:val="22"/>
              </w:rPr>
            </w:pPr>
          </w:p>
        </w:tc>
      </w:tr>
      <w:tr w:rsidR="00BB724A" w:rsidRPr="00BB724A" w14:paraId="2A7D553F"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B601F" w14:textId="77777777" w:rsidR="00885638" w:rsidRPr="005F119D" w:rsidRDefault="00677AE5" w:rsidP="00567581">
            <w:pPr>
              <w:pStyle w:val="TableRow"/>
              <w:rPr>
                <w:b/>
                <w:i/>
                <w:color w:val="auto"/>
                <w:sz w:val="22"/>
              </w:rPr>
            </w:pPr>
            <w:r w:rsidRPr="005F119D">
              <w:rPr>
                <w:b/>
                <w:i/>
                <w:color w:val="auto"/>
                <w:sz w:val="22"/>
              </w:rPr>
              <w:t>To ensure that are disadvantaged children are able to access enrichment opportunities.</w:t>
            </w:r>
          </w:p>
          <w:p w14:paraId="1FF4B310" w14:textId="5B33EA23" w:rsidR="00677AE5" w:rsidRPr="005F119D" w:rsidRDefault="00677AE5" w:rsidP="00567581">
            <w:pPr>
              <w:pStyle w:val="TableRow"/>
              <w:rPr>
                <w:b/>
                <w:i/>
                <w:color w:val="auto"/>
                <w:sz w:val="22"/>
              </w:rPr>
            </w:pPr>
            <w:r w:rsidRPr="005F119D">
              <w:rPr>
                <w:b/>
                <w:i/>
                <w:color w:val="auto"/>
                <w:sz w:val="22"/>
              </w:rPr>
              <w:lastRenderedPageBreak/>
              <w:t xml:space="preserve">This will include participation in the SHINE programme, PE </w:t>
            </w:r>
            <w:r w:rsidR="005F119D" w:rsidRPr="005F119D">
              <w:rPr>
                <w:b/>
                <w:i/>
                <w:color w:val="auto"/>
                <w:sz w:val="22"/>
              </w:rPr>
              <w:t>competitions,</w:t>
            </w:r>
            <w:r w:rsidRPr="005F119D">
              <w:rPr>
                <w:b/>
                <w:i/>
                <w:color w:val="auto"/>
                <w:sz w:val="22"/>
              </w:rPr>
              <w:t xml:space="preserve"> </w:t>
            </w:r>
            <w:r w:rsidR="005F119D" w:rsidRPr="005F119D">
              <w:rPr>
                <w:b/>
                <w:i/>
                <w:color w:val="auto"/>
                <w:sz w:val="22"/>
              </w:rPr>
              <w:t>STEM activities.</w:t>
            </w:r>
          </w:p>
          <w:p w14:paraId="2A7D553C" w14:textId="1CCC648D" w:rsidR="005F119D" w:rsidRPr="005F119D" w:rsidRDefault="005F119D" w:rsidP="00567581">
            <w:pPr>
              <w:pStyle w:val="TableRow"/>
              <w:rPr>
                <w:b/>
                <w:i/>
                <w:color w:val="FFC000"/>
                <w:sz w:val="22"/>
              </w:rPr>
            </w:pPr>
            <w:r w:rsidRPr="005F119D">
              <w:rPr>
                <w:b/>
                <w:i/>
                <w:color w:val="auto"/>
                <w:sz w:val="22"/>
              </w:rPr>
              <w:t>The intention being that this will raise aspirations of this group of children</w:t>
            </w:r>
            <w:r w:rsidRPr="005F119D">
              <w:rPr>
                <w:b/>
                <w:i/>
                <w:color w:val="FFC000"/>
                <w:sz w:val="22"/>
              </w:rPr>
              <w:t>.</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3044894" w:rsidR="00DD321E" w:rsidRPr="00BB724A" w:rsidRDefault="00DD321E" w:rsidP="00567581">
            <w:pPr>
              <w:pStyle w:val="TableRowCentered"/>
              <w:jc w:val="left"/>
              <w:rPr>
                <w:color w:val="FFC000"/>
                <w:sz w:val="22"/>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77FF5C5" w:rsidR="00567581" w:rsidRPr="00BB724A" w:rsidRDefault="00567581" w:rsidP="00567581">
            <w:pPr>
              <w:pStyle w:val="TableRowCentered"/>
              <w:jc w:val="left"/>
              <w:rPr>
                <w:color w:val="FFC000"/>
                <w:sz w:val="22"/>
              </w:rPr>
            </w:pPr>
          </w:p>
        </w:tc>
      </w:tr>
      <w:tr w:rsidR="005F119D" w:rsidRPr="00BB724A" w14:paraId="7DBA46CC"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A982A" w14:textId="77777777" w:rsidR="005F119D" w:rsidRDefault="005F119D" w:rsidP="00567581">
            <w:pPr>
              <w:pStyle w:val="TableRow"/>
              <w:rPr>
                <w:b/>
                <w:i/>
                <w:color w:val="auto"/>
                <w:sz w:val="22"/>
              </w:rPr>
            </w:pPr>
            <w:r w:rsidRPr="005F119D">
              <w:rPr>
                <w:b/>
                <w:i/>
                <w:color w:val="auto"/>
                <w:sz w:val="22"/>
              </w:rPr>
              <w:t xml:space="preserve">Continue to build on the success of the parent coffee morning. Ensuring that the Learning Mentor also attends this </w:t>
            </w:r>
          </w:p>
          <w:p w14:paraId="2D676E9A" w14:textId="77777777" w:rsidR="005F119D" w:rsidRDefault="005F119D" w:rsidP="00567581">
            <w:pPr>
              <w:pStyle w:val="TableRow"/>
              <w:rPr>
                <w:b/>
                <w:i/>
                <w:color w:val="auto"/>
                <w:sz w:val="22"/>
              </w:rPr>
            </w:pPr>
          </w:p>
          <w:p w14:paraId="4456BC30" w14:textId="37BFDB73" w:rsidR="005F119D" w:rsidRPr="005F119D" w:rsidRDefault="005F119D" w:rsidP="00567581">
            <w:pPr>
              <w:pStyle w:val="TableRow"/>
              <w:rPr>
                <w:b/>
                <w:i/>
                <w:color w:val="auto"/>
                <w:sz w:val="22"/>
              </w:rPr>
            </w:pPr>
            <w:r>
              <w:rPr>
                <w:b/>
                <w:i/>
                <w:color w:val="auto"/>
                <w:sz w:val="22"/>
              </w:rPr>
              <w:t>Encourage the “hard to reach,” parents to attend school events including workshops and performances.</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E4C30" w14:textId="2D4B50ED" w:rsidR="005F119D" w:rsidRPr="00BB724A" w:rsidRDefault="005F119D" w:rsidP="00567581">
            <w:pPr>
              <w:pStyle w:val="TableRowCentered"/>
              <w:jc w:val="left"/>
              <w:rPr>
                <w:color w:val="FFC000"/>
                <w:sz w:val="22"/>
              </w:rPr>
            </w:pPr>
            <w:r w:rsidRPr="005F119D">
              <w:rPr>
                <w:color w:val="auto"/>
                <w:sz w:val="22"/>
              </w:rPr>
              <w:t>EEF research shows that parental engagement has a positive impact on average of 4 months additional progress over the course of the year.</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DA39B" w14:textId="65D96B3D" w:rsidR="005F119D" w:rsidRPr="00BB724A" w:rsidRDefault="005F119D" w:rsidP="00567581">
            <w:pPr>
              <w:pStyle w:val="TableRowCentered"/>
              <w:jc w:val="left"/>
              <w:rPr>
                <w:color w:val="FFC000"/>
                <w:sz w:val="22"/>
              </w:rPr>
            </w:pPr>
            <w:r w:rsidRPr="005F119D">
              <w:rPr>
                <w:color w:val="auto"/>
                <w:sz w:val="22"/>
              </w:rPr>
              <w:t>1,2,3,4</w:t>
            </w:r>
          </w:p>
        </w:tc>
      </w:tr>
    </w:tbl>
    <w:p w14:paraId="2A7D5540" w14:textId="77777777" w:rsidR="00E66558" w:rsidRPr="00BB724A" w:rsidRDefault="00E66558">
      <w:pPr>
        <w:spacing w:before="240" w:after="0"/>
        <w:rPr>
          <w:b/>
          <w:bCs/>
          <w:color w:val="FFC000"/>
          <w:sz w:val="28"/>
          <w:szCs w:val="28"/>
        </w:rPr>
      </w:pPr>
    </w:p>
    <w:p w14:paraId="2A7D5542" w14:textId="77777777" w:rsidR="00E66558" w:rsidRPr="00923518" w:rsidRDefault="009D71E8">
      <w:pPr>
        <w:pStyle w:val="Heading1"/>
        <w:rPr>
          <w:b w:val="0"/>
          <w:color w:val="auto"/>
        </w:rPr>
      </w:pPr>
      <w:r w:rsidRPr="00923518">
        <w:rPr>
          <w:b w:val="0"/>
          <w:color w:val="auto"/>
        </w:rPr>
        <w:lastRenderedPageBreak/>
        <w:t>Part B: Review of outcomes in the previous academic year</w:t>
      </w:r>
    </w:p>
    <w:p w14:paraId="2A7D5543" w14:textId="77777777" w:rsidR="00E66558" w:rsidRPr="00923518" w:rsidRDefault="009D71E8">
      <w:pPr>
        <w:pStyle w:val="Heading2"/>
        <w:rPr>
          <w:b w:val="0"/>
          <w:color w:val="auto"/>
        </w:rPr>
      </w:pPr>
      <w:r w:rsidRPr="00923518">
        <w:rPr>
          <w:b w:val="0"/>
          <w:color w:val="auto"/>
        </w:rPr>
        <w:t>Pupil premium strategy outcomes</w:t>
      </w:r>
    </w:p>
    <w:p w14:paraId="78EA55D7" w14:textId="77777777" w:rsidR="00923518" w:rsidRDefault="009D71E8">
      <w:pPr>
        <w:rPr>
          <w:color w:val="auto"/>
        </w:rPr>
      </w:pPr>
      <w:r w:rsidRPr="00923518">
        <w:rPr>
          <w:color w:val="auto"/>
        </w:rPr>
        <w:t xml:space="preserve">This details the impact that our pupil premium activity had on pupils in the </w:t>
      </w:r>
      <w:r w:rsidR="00923518">
        <w:rPr>
          <w:color w:val="auto"/>
        </w:rPr>
        <w:t>2022 -2023</w:t>
      </w:r>
    </w:p>
    <w:p w14:paraId="2A7D5544" w14:textId="3B279776" w:rsidR="00E66558" w:rsidRPr="00923518" w:rsidRDefault="009D71E8">
      <w:pPr>
        <w:rPr>
          <w:color w:val="auto"/>
        </w:rPr>
      </w:pPr>
      <w:r w:rsidRPr="00923518">
        <w:rPr>
          <w:color w:val="auto"/>
        </w:rPr>
        <w:t xml:space="preserve">academic year. </w:t>
      </w:r>
    </w:p>
    <w:tbl>
      <w:tblPr>
        <w:tblW w:w="9493" w:type="dxa"/>
        <w:tblCellMar>
          <w:left w:w="10" w:type="dxa"/>
          <w:right w:w="10" w:type="dxa"/>
        </w:tblCellMar>
        <w:tblLook w:val="04A0" w:firstRow="1" w:lastRow="0" w:firstColumn="1" w:lastColumn="0" w:noHBand="0" w:noVBand="1"/>
      </w:tblPr>
      <w:tblGrid>
        <w:gridCol w:w="3164"/>
        <w:gridCol w:w="3164"/>
        <w:gridCol w:w="3165"/>
      </w:tblGrid>
      <w:tr w:rsidR="005F119D" w:rsidRPr="00BB724A" w14:paraId="2A7D5547" w14:textId="77777777" w:rsidTr="00931E50">
        <w:trPr>
          <w:trHeight w:val="185"/>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B2CAC" w14:textId="53D73F68" w:rsidR="005F119D" w:rsidRPr="005F119D" w:rsidRDefault="005F119D" w:rsidP="007E330E">
            <w:pPr>
              <w:rPr>
                <w:color w:val="auto"/>
              </w:rPr>
            </w:pPr>
            <w:r w:rsidRPr="005F119D">
              <w:rPr>
                <w:color w:val="auto"/>
              </w:rPr>
              <w:t xml:space="preserve">Intended Outcome </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381DAC6F" w14:textId="6A867B41" w:rsidR="005F119D" w:rsidRPr="005F119D" w:rsidRDefault="005F119D" w:rsidP="007E330E">
            <w:pPr>
              <w:rPr>
                <w:color w:val="auto"/>
              </w:rPr>
            </w:pPr>
            <w:r w:rsidRPr="005F119D">
              <w:rPr>
                <w:color w:val="auto"/>
              </w:rPr>
              <w:t xml:space="preserve">Success Criteria </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2A7D5546" w14:textId="36DDA72C" w:rsidR="005F119D" w:rsidRPr="005F119D" w:rsidRDefault="005F119D" w:rsidP="007E330E">
            <w:pPr>
              <w:rPr>
                <w:color w:val="auto"/>
              </w:rPr>
            </w:pPr>
            <w:r w:rsidRPr="005F119D">
              <w:rPr>
                <w:color w:val="auto"/>
              </w:rPr>
              <w:t>Outcome /Impact</w:t>
            </w:r>
          </w:p>
        </w:tc>
      </w:tr>
      <w:tr w:rsidR="005F119D" w:rsidRPr="00BB724A" w14:paraId="0C6370B9"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8F308" w14:textId="7CB665D2" w:rsidR="005F119D" w:rsidRPr="00BB724A" w:rsidRDefault="005F119D" w:rsidP="007E330E">
            <w:pPr>
              <w:rPr>
                <w:color w:val="FFC000"/>
              </w:rPr>
            </w:pPr>
            <w:r w:rsidRPr="005F119D">
              <w:rPr>
                <w:color w:val="auto"/>
              </w:rPr>
              <w:t xml:space="preserve">Improvement in outcomes for phonics, </w:t>
            </w:r>
            <w:r w:rsidR="00460AEB" w:rsidRPr="005F119D">
              <w:rPr>
                <w:color w:val="auto"/>
              </w:rPr>
              <w:t>reading,</w:t>
            </w:r>
            <w:r w:rsidRPr="005F119D">
              <w:rPr>
                <w:color w:val="auto"/>
              </w:rPr>
              <w:t xml:space="preserve"> writing and maths</w:t>
            </w:r>
            <w:r w:rsidR="00460AEB">
              <w:rPr>
                <w:color w:val="auto"/>
              </w:rPr>
              <w:t>.</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57AD2780" w14:textId="24FC1600" w:rsidR="005F119D" w:rsidRPr="00460AEB" w:rsidRDefault="00460AEB" w:rsidP="007E330E">
            <w:pPr>
              <w:rPr>
                <w:color w:val="auto"/>
              </w:rPr>
            </w:pPr>
            <w:r w:rsidRPr="00460AEB">
              <w:rPr>
                <w:color w:val="auto"/>
              </w:rPr>
              <w:t>PP children make progress to catch up with their peers.</w:t>
            </w:r>
          </w:p>
          <w:p w14:paraId="2F501DB9" w14:textId="6F140CF1" w:rsidR="00460AEB" w:rsidRPr="00BB724A" w:rsidRDefault="00460AEB" w:rsidP="007E330E">
            <w:pPr>
              <w:rPr>
                <w:color w:val="FFC000"/>
              </w:rPr>
            </w:pPr>
            <w:r w:rsidRPr="00460AEB">
              <w:rPr>
                <w:color w:val="auto"/>
              </w:rPr>
              <w:t>A greater proportion of PP children being on track for end of year of expectations.</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66A4B819" w14:textId="55EFEACE" w:rsidR="00131DE7" w:rsidRPr="00131DE7" w:rsidRDefault="00131DE7" w:rsidP="007E330E">
            <w:pPr>
              <w:rPr>
                <w:color w:val="auto"/>
              </w:rPr>
            </w:pPr>
            <w:r w:rsidRPr="00131DE7">
              <w:rPr>
                <w:color w:val="auto"/>
              </w:rPr>
              <w:t>In KS1 50% of the children achieved ARE in reading writing and maths.</w:t>
            </w:r>
          </w:p>
          <w:p w14:paraId="12B7ECD0" w14:textId="77777777" w:rsidR="00131DE7" w:rsidRDefault="00131DE7" w:rsidP="007E330E">
            <w:pPr>
              <w:rPr>
                <w:color w:val="auto"/>
              </w:rPr>
            </w:pPr>
            <w:r w:rsidRPr="00131DE7">
              <w:rPr>
                <w:color w:val="auto"/>
              </w:rPr>
              <w:t>In KS2 25% achieved ARE in reading and 50% in writing and maths.</w:t>
            </w:r>
          </w:p>
          <w:p w14:paraId="12B6DDB0" w14:textId="6A875811" w:rsidR="00131DE7" w:rsidRPr="00BB724A" w:rsidRDefault="00131DE7" w:rsidP="007E330E">
            <w:pPr>
              <w:rPr>
                <w:color w:val="FFC000"/>
              </w:rPr>
            </w:pPr>
            <w:r>
              <w:rPr>
                <w:color w:val="auto"/>
              </w:rPr>
              <w:t>These results are not as we would have liked. Focused interventions were put into place for the second week of the Autumn term – ensuring that PP children are included in these groups.</w:t>
            </w:r>
          </w:p>
        </w:tc>
      </w:tr>
      <w:tr w:rsidR="005F119D" w:rsidRPr="00BB724A" w14:paraId="2CB27679"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D880" w14:textId="07A4B5C1" w:rsidR="00460AEB" w:rsidRPr="00460AEB" w:rsidRDefault="00460AEB" w:rsidP="007E330E">
            <w:pPr>
              <w:rPr>
                <w:color w:val="auto"/>
              </w:rPr>
            </w:pPr>
            <w:r w:rsidRPr="00460AEB">
              <w:rPr>
                <w:color w:val="auto"/>
              </w:rPr>
              <w:t>Quality first teaching and the use of interventions is consistently good or better.</w:t>
            </w:r>
          </w:p>
          <w:p w14:paraId="4175A3B6" w14:textId="5A62E57A" w:rsidR="00460AEB" w:rsidRPr="00460AEB" w:rsidRDefault="00460AEB" w:rsidP="007E330E">
            <w:pPr>
              <w:rPr>
                <w:color w:val="auto"/>
              </w:rPr>
            </w:pPr>
            <w:r w:rsidRPr="00460AEB">
              <w:rPr>
                <w:color w:val="auto"/>
              </w:rPr>
              <w:t>Evidenced through outcomes/monitoring.</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7AB51EEC" w14:textId="5634BFC4" w:rsidR="005F119D" w:rsidRPr="002D5F26" w:rsidRDefault="00460AEB" w:rsidP="007E330E">
            <w:pPr>
              <w:rPr>
                <w:color w:val="auto"/>
              </w:rPr>
            </w:pPr>
            <w:r w:rsidRPr="002D5F26">
              <w:rPr>
                <w:color w:val="auto"/>
              </w:rPr>
              <w:t>Teaching in all year groups will be consistently good or better.</w:t>
            </w:r>
          </w:p>
          <w:p w14:paraId="5916657E" w14:textId="588F65CD" w:rsidR="00460AEB" w:rsidRPr="002D5F26" w:rsidRDefault="00460AEB" w:rsidP="007E330E">
            <w:pPr>
              <w:rPr>
                <w:color w:val="auto"/>
              </w:rPr>
            </w:pPr>
            <w:r w:rsidRPr="002D5F26">
              <w:rPr>
                <w:color w:val="auto"/>
              </w:rPr>
              <w:t>A</w:t>
            </w:r>
            <w:r w:rsidR="002D5F26">
              <w:rPr>
                <w:color w:val="auto"/>
              </w:rPr>
              <w:t>ny</w:t>
            </w:r>
            <w:r w:rsidRPr="002D5F26">
              <w:rPr>
                <w:color w:val="auto"/>
              </w:rPr>
              <w:t xml:space="preserve"> pp child falling behind is quickly identified and prioritised for intervention.</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2CBE8806" w14:textId="77777777" w:rsidR="005F119D" w:rsidRPr="00131DE7" w:rsidRDefault="002D5F26" w:rsidP="007E330E">
            <w:pPr>
              <w:rPr>
                <w:color w:val="auto"/>
              </w:rPr>
            </w:pPr>
            <w:r w:rsidRPr="00131DE7">
              <w:rPr>
                <w:color w:val="auto"/>
              </w:rPr>
              <w:t>All teaching was good or better – this was evidenced in monitoring and also “deep dives.”</w:t>
            </w:r>
          </w:p>
          <w:p w14:paraId="2E420800" w14:textId="77777777" w:rsidR="002D5F26" w:rsidRPr="00131DE7" w:rsidRDefault="002D5F26" w:rsidP="007E330E">
            <w:pPr>
              <w:rPr>
                <w:color w:val="auto"/>
              </w:rPr>
            </w:pPr>
            <w:r w:rsidRPr="00131DE7">
              <w:rPr>
                <w:color w:val="auto"/>
              </w:rPr>
              <w:t>Children were identified and grouped for intervention sessions.</w:t>
            </w:r>
          </w:p>
          <w:p w14:paraId="5DE81D21" w14:textId="2E4DB2AF" w:rsidR="002D5F26" w:rsidRPr="00131DE7" w:rsidRDefault="002D5F26" w:rsidP="007E330E">
            <w:pPr>
              <w:rPr>
                <w:color w:val="auto"/>
              </w:rPr>
            </w:pPr>
            <w:r w:rsidRPr="00131DE7">
              <w:rPr>
                <w:color w:val="auto"/>
              </w:rPr>
              <w:t>Due to staffing issues these groups did not always take place consistently.</w:t>
            </w:r>
          </w:p>
        </w:tc>
      </w:tr>
      <w:tr w:rsidR="005F119D" w:rsidRPr="00BB724A" w14:paraId="6E25643B"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1E041" w14:textId="76136C23" w:rsidR="005F119D" w:rsidRPr="00460AEB" w:rsidRDefault="00460AEB" w:rsidP="007E330E">
            <w:pPr>
              <w:rPr>
                <w:color w:val="auto"/>
              </w:rPr>
            </w:pPr>
            <w:r w:rsidRPr="00460AEB">
              <w:rPr>
                <w:color w:val="auto"/>
              </w:rPr>
              <w:t>Improved maths attainment for disadvantaged pupils.</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4BA4ED56" w14:textId="34E02AF9" w:rsidR="005F119D" w:rsidRPr="002D5F26" w:rsidRDefault="00460AEB" w:rsidP="007E330E">
            <w:pPr>
              <w:rPr>
                <w:color w:val="auto"/>
              </w:rPr>
            </w:pPr>
            <w:r w:rsidRPr="002D5F26">
              <w:rPr>
                <w:color w:val="auto"/>
              </w:rPr>
              <w:t xml:space="preserve">KS2 maths outcomes will show that a higher number of </w:t>
            </w:r>
            <w:r w:rsidRPr="002D5F26">
              <w:rPr>
                <w:color w:val="auto"/>
              </w:rPr>
              <w:lastRenderedPageBreak/>
              <w:t>disadvantaged children met the expected standard.</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7F28A60D" w14:textId="77777777" w:rsidR="005F119D" w:rsidRPr="00131DE7" w:rsidRDefault="00131DE7" w:rsidP="007E330E">
            <w:pPr>
              <w:rPr>
                <w:color w:val="auto"/>
              </w:rPr>
            </w:pPr>
            <w:r w:rsidRPr="00131DE7">
              <w:rPr>
                <w:color w:val="auto"/>
              </w:rPr>
              <w:lastRenderedPageBreak/>
              <w:t>In 2022  33.3% of the disadvantaged children achieved ARE .</w:t>
            </w:r>
          </w:p>
          <w:p w14:paraId="5577C09F" w14:textId="2C0603A0" w:rsidR="00131DE7" w:rsidRPr="00131DE7" w:rsidRDefault="00131DE7" w:rsidP="007E330E">
            <w:pPr>
              <w:rPr>
                <w:color w:val="auto"/>
              </w:rPr>
            </w:pPr>
            <w:r w:rsidRPr="00131DE7">
              <w:rPr>
                <w:color w:val="auto"/>
              </w:rPr>
              <w:lastRenderedPageBreak/>
              <w:t xml:space="preserve">In 2022 this increased to 50% </w:t>
            </w:r>
          </w:p>
        </w:tc>
      </w:tr>
      <w:tr w:rsidR="005F119D" w:rsidRPr="00BB724A" w14:paraId="62A69887"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B849A" w14:textId="526EFAB0" w:rsidR="005F119D" w:rsidRPr="00460AEB" w:rsidRDefault="00460AEB" w:rsidP="007E330E">
            <w:pPr>
              <w:rPr>
                <w:color w:val="auto"/>
              </w:rPr>
            </w:pPr>
            <w:r w:rsidRPr="00460AEB">
              <w:rPr>
                <w:color w:val="auto"/>
              </w:rPr>
              <w:lastRenderedPageBreak/>
              <w:t>Disadvantaged children’s oral skills and reading for pleasure will continue to build due to a number of focused reading strategies.</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470AE215" w14:textId="4B65B7F8" w:rsidR="005F119D" w:rsidRPr="002D5F26" w:rsidRDefault="00460AEB" w:rsidP="002D5F26">
            <w:pPr>
              <w:rPr>
                <w:color w:val="auto"/>
              </w:rPr>
            </w:pPr>
            <w:r w:rsidRPr="002D5F26">
              <w:rPr>
                <w:color w:val="auto"/>
              </w:rPr>
              <w:t xml:space="preserve">The systematic approach to the teaching of new </w:t>
            </w:r>
            <w:r w:rsidR="002D5F26" w:rsidRPr="002D5F26">
              <w:rPr>
                <w:color w:val="auto"/>
              </w:rPr>
              <w:t>vocabulary</w:t>
            </w:r>
            <w:r w:rsidRPr="002D5F26">
              <w:rPr>
                <w:color w:val="auto"/>
              </w:rPr>
              <w:t xml:space="preserve"> will be fully embedded </w:t>
            </w:r>
            <w:r w:rsidR="002D5F26" w:rsidRPr="002D5F26">
              <w:rPr>
                <w:color w:val="auto"/>
              </w:rPr>
              <w:t>and will</w:t>
            </w:r>
            <w:r w:rsidRPr="002D5F26">
              <w:rPr>
                <w:color w:val="auto"/>
              </w:rPr>
              <w:t xml:space="preserve"> apply this to their learning.</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6CEC059F" w14:textId="77777777" w:rsidR="005F119D" w:rsidRPr="00131DE7" w:rsidRDefault="00131DE7" w:rsidP="007E330E">
            <w:pPr>
              <w:rPr>
                <w:color w:val="auto"/>
              </w:rPr>
            </w:pPr>
            <w:r w:rsidRPr="00131DE7">
              <w:rPr>
                <w:color w:val="auto"/>
              </w:rPr>
              <w:t>All teachers are now using a unit of the new writing scheme per term – this will develop vocabulary skills and knowledge.</w:t>
            </w:r>
          </w:p>
          <w:p w14:paraId="2B832EC9" w14:textId="1E6B8DA7" w:rsidR="00131DE7" w:rsidRPr="00BB724A" w:rsidRDefault="00131DE7" w:rsidP="007E330E">
            <w:pPr>
              <w:rPr>
                <w:color w:val="FFC000"/>
              </w:rPr>
            </w:pPr>
            <w:r w:rsidRPr="00131DE7">
              <w:rPr>
                <w:color w:val="auto"/>
              </w:rPr>
              <w:t>Children are all having timetabled RFP sessions and have access to good quality books .The 100 books to read before you leave St Josephs, are all available in the library.</w:t>
            </w:r>
          </w:p>
        </w:tc>
      </w:tr>
      <w:tr w:rsidR="005F119D" w:rsidRPr="00BB724A" w14:paraId="3DF90031"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18F0B" w14:textId="77777777" w:rsidR="005F119D" w:rsidRPr="00460AEB" w:rsidRDefault="00460AEB" w:rsidP="007E330E">
            <w:pPr>
              <w:rPr>
                <w:color w:val="auto"/>
              </w:rPr>
            </w:pPr>
            <w:r w:rsidRPr="00460AEB">
              <w:rPr>
                <w:color w:val="auto"/>
              </w:rPr>
              <w:t>Outstanding behaviour and behaviours for learning are achieved by all and will lead to a higher level of engagement with the curriculum.</w:t>
            </w:r>
          </w:p>
          <w:p w14:paraId="2EC0DD08" w14:textId="18615AB5" w:rsidR="00460AEB" w:rsidRPr="00460AEB" w:rsidRDefault="00460AEB" w:rsidP="007E330E">
            <w:pPr>
              <w:rPr>
                <w:color w:val="auto"/>
              </w:rPr>
            </w:pP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40974F45" w14:textId="62BFDE23" w:rsidR="005F119D" w:rsidRPr="002D5F26" w:rsidRDefault="00460AEB" w:rsidP="007E330E">
            <w:pPr>
              <w:rPr>
                <w:color w:val="auto"/>
              </w:rPr>
            </w:pPr>
            <w:r w:rsidRPr="002D5F26">
              <w:rPr>
                <w:color w:val="auto"/>
              </w:rPr>
              <w:t xml:space="preserve">The development of the whole school </w:t>
            </w:r>
            <w:r w:rsidR="003B0496">
              <w:rPr>
                <w:color w:val="auto"/>
              </w:rPr>
              <w:t xml:space="preserve">MAKER Spirit </w:t>
            </w:r>
            <w:bookmarkStart w:id="17" w:name="_GoBack"/>
            <w:bookmarkEnd w:id="17"/>
            <w:r w:rsidRPr="002D5F26">
              <w:rPr>
                <w:color w:val="auto"/>
              </w:rPr>
              <w:t>will positively impact across the school.</w:t>
            </w:r>
          </w:p>
          <w:p w14:paraId="65B04330" w14:textId="5D39861B" w:rsidR="00460AEB" w:rsidRPr="002D5F26" w:rsidRDefault="00460AEB" w:rsidP="007E330E">
            <w:pPr>
              <w:rPr>
                <w:color w:val="auto"/>
              </w:rPr>
            </w:pPr>
            <w:r w:rsidRPr="002D5F26">
              <w:rPr>
                <w:color w:val="auto"/>
              </w:rPr>
              <w:t xml:space="preserve">Pupils identified as requiring support </w:t>
            </w:r>
            <w:r w:rsidR="002D5F26" w:rsidRPr="002D5F26">
              <w:rPr>
                <w:color w:val="auto"/>
              </w:rPr>
              <w:t>and</w:t>
            </w:r>
            <w:r w:rsidRPr="002D5F26">
              <w:rPr>
                <w:color w:val="auto"/>
              </w:rPr>
              <w:t xml:space="preserve"> intervention will start to catch up.</w:t>
            </w:r>
          </w:p>
          <w:p w14:paraId="37EC506D" w14:textId="31AF0ECB" w:rsidR="00460AEB" w:rsidRPr="002D5F26" w:rsidRDefault="00460AEB" w:rsidP="007E330E">
            <w:pPr>
              <w:rPr>
                <w:color w:val="auto"/>
              </w:rPr>
            </w:pPr>
            <w:r w:rsidRPr="002D5F26">
              <w:rPr>
                <w:color w:val="auto"/>
              </w:rPr>
              <w:t>The % of serious incidents for PP children shall decrease.</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351E5EAC" w14:textId="25DB456F" w:rsidR="005F119D" w:rsidRPr="002D5F26" w:rsidRDefault="002D5F26" w:rsidP="007E330E">
            <w:pPr>
              <w:rPr>
                <w:color w:val="auto"/>
              </w:rPr>
            </w:pPr>
            <w:r w:rsidRPr="002D5F26">
              <w:rPr>
                <w:color w:val="auto"/>
              </w:rPr>
              <w:t>There were a number of issues in terms of challenging behaviours – resulting in fixed term suspensions and one permanent exclusion.</w:t>
            </w:r>
          </w:p>
          <w:p w14:paraId="6A8BCE07" w14:textId="62C41617" w:rsidR="002D5F26" w:rsidRDefault="002D5F26" w:rsidP="007E330E">
            <w:pPr>
              <w:rPr>
                <w:color w:val="FFC000"/>
              </w:rPr>
            </w:pPr>
            <w:r w:rsidRPr="002D5F26">
              <w:rPr>
                <w:color w:val="auto"/>
              </w:rPr>
              <w:t>Additional support was made available to certain classes</w:t>
            </w:r>
            <w:r>
              <w:rPr>
                <w:color w:val="FFC000"/>
              </w:rPr>
              <w:t>.</w:t>
            </w:r>
          </w:p>
          <w:p w14:paraId="2C366622" w14:textId="351DDA94" w:rsidR="002D5F26" w:rsidRPr="00BB724A" w:rsidRDefault="002D5F26" w:rsidP="007E330E">
            <w:pPr>
              <w:rPr>
                <w:color w:val="FFC000"/>
              </w:rPr>
            </w:pPr>
          </w:p>
        </w:tc>
      </w:tr>
      <w:tr w:rsidR="00460AEB" w:rsidRPr="00BB724A" w14:paraId="085C321F" w14:textId="77777777" w:rsidTr="00931E50">
        <w:trPr>
          <w:trHeight w:val="182"/>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6AD0E" w14:textId="1AF14560" w:rsidR="00460AEB" w:rsidRDefault="00460AEB" w:rsidP="007E330E">
            <w:pPr>
              <w:rPr>
                <w:color w:val="FFC000"/>
              </w:rPr>
            </w:pPr>
            <w:r w:rsidRPr="00460AEB">
              <w:rPr>
                <w:color w:val="auto"/>
              </w:rPr>
              <w:t>An increased number of PP children will be making a wider contribution to school life and engaging with wider opportunities.</w:t>
            </w:r>
          </w:p>
        </w:tc>
        <w:tc>
          <w:tcPr>
            <w:tcW w:w="3164" w:type="dxa"/>
            <w:tcBorders>
              <w:top w:val="single" w:sz="4" w:space="0" w:color="000000"/>
              <w:left w:val="single" w:sz="4" w:space="0" w:color="000000"/>
              <w:bottom w:val="single" w:sz="4" w:space="0" w:color="000000"/>
              <w:right w:val="single" w:sz="4" w:space="0" w:color="000000"/>
            </w:tcBorders>
            <w:shd w:val="clear" w:color="auto" w:fill="auto"/>
          </w:tcPr>
          <w:p w14:paraId="643FF173" w14:textId="48C1B870" w:rsidR="00460AEB" w:rsidRPr="00460AEB" w:rsidRDefault="00460AEB" w:rsidP="007E330E">
            <w:pPr>
              <w:rPr>
                <w:color w:val="auto"/>
              </w:rPr>
            </w:pPr>
            <w:r w:rsidRPr="00460AEB">
              <w:rPr>
                <w:color w:val="auto"/>
              </w:rPr>
              <w:t>The majority of PP children, will have taken part in enrichment activities.</w:t>
            </w:r>
          </w:p>
          <w:p w14:paraId="7BE9D8E2" w14:textId="19F6AD76" w:rsidR="00460AEB" w:rsidRPr="00BB724A" w:rsidRDefault="00460AEB" w:rsidP="007E330E">
            <w:pPr>
              <w:rPr>
                <w:color w:val="FFC000"/>
              </w:rPr>
            </w:pPr>
            <w:r w:rsidRPr="00460AEB">
              <w:rPr>
                <w:color w:val="auto"/>
              </w:rPr>
              <w:t>PP children will engage with wider opportunities / responsibilities.</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755860FA" w14:textId="4D836364" w:rsidR="00460AEB" w:rsidRPr="002D5F26" w:rsidRDefault="002D5F26" w:rsidP="007E330E">
            <w:pPr>
              <w:rPr>
                <w:color w:val="auto"/>
              </w:rPr>
            </w:pPr>
            <w:r w:rsidRPr="002D5F26">
              <w:rPr>
                <w:color w:val="auto"/>
              </w:rPr>
              <w:t>The disadvantaged children were given priority for sporting events and after school club.</w:t>
            </w:r>
          </w:p>
          <w:p w14:paraId="63608C56" w14:textId="74BC9F41" w:rsidR="002D5F26" w:rsidRPr="002D5F26" w:rsidRDefault="002D5F26" w:rsidP="007E330E">
            <w:pPr>
              <w:rPr>
                <w:color w:val="auto"/>
              </w:rPr>
            </w:pPr>
            <w:r w:rsidRPr="002D5F26">
              <w:rPr>
                <w:color w:val="auto"/>
              </w:rPr>
              <w:t>We also took advantage of other opportunities, such as the SHINE programme, Free Family holidays and visits.</w:t>
            </w:r>
          </w:p>
          <w:p w14:paraId="55325E65" w14:textId="2630C3C4" w:rsidR="002D5F26" w:rsidRPr="00BB724A" w:rsidRDefault="002D5F26" w:rsidP="007E330E">
            <w:pPr>
              <w:rPr>
                <w:color w:val="FFC000"/>
              </w:rPr>
            </w:pPr>
            <w:r w:rsidRPr="002D5F26">
              <w:rPr>
                <w:color w:val="auto"/>
              </w:rPr>
              <w:t xml:space="preserve">We also ensured that any PP child who needed to access </w:t>
            </w:r>
            <w:r w:rsidRPr="002D5F26">
              <w:rPr>
                <w:color w:val="auto"/>
              </w:rPr>
              <w:lastRenderedPageBreak/>
              <w:t>breakfast club, could do this at no cost.</w:t>
            </w:r>
          </w:p>
        </w:tc>
      </w:tr>
    </w:tbl>
    <w:p w14:paraId="2A7D555E" w14:textId="77777777" w:rsidR="00E66558" w:rsidRPr="00BB724A" w:rsidRDefault="00E66558">
      <w:pPr>
        <w:rPr>
          <w:color w:val="FFC000"/>
        </w:rPr>
      </w:pPr>
    </w:p>
    <w:p w14:paraId="2A7D555F" w14:textId="77777777" w:rsidR="00E66558" w:rsidRPr="00BB724A" w:rsidRDefault="00E66558">
      <w:pPr>
        <w:spacing w:after="0" w:line="240" w:lineRule="auto"/>
        <w:rPr>
          <w:color w:val="FFC000"/>
        </w:rPr>
      </w:pPr>
    </w:p>
    <w:bookmarkEnd w:id="14"/>
    <w:bookmarkEnd w:id="15"/>
    <w:bookmarkEnd w:id="16"/>
    <w:p w14:paraId="2A7D5564" w14:textId="7BEECE85" w:rsidR="00E66558" w:rsidRPr="00BB724A" w:rsidRDefault="00E66558">
      <w:pPr>
        <w:rPr>
          <w:color w:val="FFC000"/>
        </w:rPr>
      </w:pPr>
    </w:p>
    <w:p w14:paraId="1375B72F" w14:textId="64A0E227" w:rsidR="00046F99" w:rsidRPr="00BB724A" w:rsidRDefault="00046F99">
      <w:pPr>
        <w:rPr>
          <w:color w:val="FFC000"/>
        </w:rPr>
      </w:pPr>
    </w:p>
    <w:p w14:paraId="0B10F0A7" w14:textId="77777777" w:rsidR="00046F99" w:rsidRPr="00BB724A" w:rsidRDefault="00046F99">
      <w:pPr>
        <w:rPr>
          <w:color w:val="FFC000"/>
        </w:rPr>
      </w:pPr>
    </w:p>
    <w:sectPr w:rsidR="00046F99" w:rsidRPr="00BB724A">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D0236" w14:textId="77777777" w:rsidR="009A6CCB" w:rsidRDefault="009A6CCB">
      <w:pPr>
        <w:spacing w:after="0" w:line="240" w:lineRule="auto"/>
      </w:pPr>
      <w:r>
        <w:separator/>
      </w:r>
    </w:p>
  </w:endnote>
  <w:endnote w:type="continuationSeparator" w:id="0">
    <w:p w14:paraId="2A766ED5" w14:textId="77777777" w:rsidR="009A6CCB" w:rsidRDefault="009A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A85529C" w:rsidR="005E28A4" w:rsidRDefault="009D71E8">
    <w:pPr>
      <w:pStyle w:val="Footer"/>
      <w:ind w:firstLine="4513"/>
    </w:pPr>
    <w:r>
      <w:fldChar w:fldCharType="begin"/>
    </w:r>
    <w:r>
      <w:instrText xml:space="preserve"> PAGE </w:instrText>
    </w:r>
    <w:r>
      <w:fldChar w:fldCharType="separate"/>
    </w:r>
    <w:r w:rsidR="003B0496">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AA628" w14:textId="77777777" w:rsidR="009A6CCB" w:rsidRDefault="009A6CCB">
      <w:pPr>
        <w:spacing w:after="0" w:line="240" w:lineRule="auto"/>
      </w:pPr>
      <w:r>
        <w:separator/>
      </w:r>
    </w:p>
  </w:footnote>
  <w:footnote w:type="continuationSeparator" w:id="0">
    <w:p w14:paraId="190DAA9A" w14:textId="77777777" w:rsidR="009A6CCB" w:rsidRDefault="009A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5A5F63B7" w:rsidR="005E28A4" w:rsidRDefault="0059461E">
    <w:pPr>
      <w:pStyle w:val="Header"/>
    </w:pPr>
    <w:r>
      <w:rPr>
        <w:noProof/>
      </w:rPr>
      <w:drawing>
        <wp:inline distT="0" distB="0" distL="0" distR="0" wp14:anchorId="18814D22" wp14:editId="3378C92D">
          <wp:extent cx="885825" cy="895350"/>
          <wp:effectExtent l="0" t="0" r="9525" b="0"/>
          <wp:docPr id="3" name="Picture 3"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oseph's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0E9A"/>
    <w:multiLevelType w:val="hybridMultilevel"/>
    <w:tmpl w:val="C756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6A46DC"/>
    <w:multiLevelType w:val="hybridMultilevel"/>
    <w:tmpl w:val="37D2C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8F2BCA"/>
    <w:multiLevelType w:val="hybridMultilevel"/>
    <w:tmpl w:val="567A01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3746D3"/>
    <w:multiLevelType w:val="multilevel"/>
    <w:tmpl w:val="9536A716"/>
    <w:lvl w:ilvl="0">
      <w:start w:val="1"/>
      <w:numFmt w:val="decimal"/>
      <w:lvlText w:val="%1"/>
      <w:lvlJc w:val="left"/>
      <w:pPr>
        <w:ind w:left="420" w:hanging="420"/>
      </w:pPr>
      <w:rPr>
        <w:rFonts w:hint="default"/>
      </w:rPr>
    </w:lvl>
    <w:lvl w:ilvl="1">
      <w:start w:val="1"/>
      <w:numFmt w:val="decimal"/>
      <w:lvlText w:val="%1-%2"/>
      <w:lvlJc w:val="left"/>
      <w:pPr>
        <w:ind w:left="477" w:hanging="4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12" w15:restartNumberingAfterBreak="0">
    <w:nsid w:val="4A590DAF"/>
    <w:multiLevelType w:val="hybridMultilevel"/>
    <w:tmpl w:val="69568B2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3" w15:restartNumberingAfterBreak="0">
    <w:nsid w:val="4ACF2430"/>
    <w:multiLevelType w:val="hybridMultilevel"/>
    <w:tmpl w:val="3224D774"/>
    <w:lvl w:ilvl="0" w:tplc="17F46AD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559B5131"/>
    <w:multiLevelType w:val="hybridMultilevel"/>
    <w:tmpl w:val="19AE961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AD26892"/>
    <w:multiLevelType w:val="hybridMultilevel"/>
    <w:tmpl w:val="F6943430"/>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7947776"/>
    <w:multiLevelType w:val="hybridMultilevel"/>
    <w:tmpl w:val="72E4261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6D3426CA"/>
    <w:multiLevelType w:val="hybridMultilevel"/>
    <w:tmpl w:val="53F077E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B413E5C"/>
    <w:multiLevelType w:val="hybridMultilevel"/>
    <w:tmpl w:val="075A44E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1"/>
  </w:num>
  <w:num w:numId="6">
    <w:abstractNumId w:val="10"/>
  </w:num>
  <w:num w:numId="7">
    <w:abstractNumId w:val="18"/>
  </w:num>
  <w:num w:numId="8">
    <w:abstractNumId w:val="23"/>
  </w:num>
  <w:num w:numId="9">
    <w:abstractNumId w:val="21"/>
  </w:num>
  <w:num w:numId="10">
    <w:abstractNumId w:val="19"/>
  </w:num>
  <w:num w:numId="11">
    <w:abstractNumId w:val="4"/>
  </w:num>
  <w:num w:numId="12">
    <w:abstractNumId w:val="22"/>
  </w:num>
  <w:num w:numId="13">
    <w:abstractNumId w:val="16"/>
  </w:num>
  <w:num w:numId="14">
    <w:abstractNumId w:val="15"/>
  </w:num>
  <w:num w:numId="15">
    <w:abstractNumId w:val="20"/>
  </w:num>
  <w:num w:numId="16">
    <w:abstractNumId w:val="9"/>
  </w:num>
  <w:num w:numId="17">
    <w:abstractNumId w:val="0"/>
  </w:num>
  <w:num w:numId="18">
    <w:abstractNumId w:val="3"/>
  </w:num>
  <w:num w:numId="19">
    <w:abstractNumId w:val="14"/>
  </w:num>
  <w:num w:numId="20">
    <w:abstractNumId w:val="8"/>
  </w:num>
  <w:num w:numId="21">
    <w:abstractNumId w:val="17"/>
  </w:num>
  <w:num w:numId="22">
    <w:abstractNumId w:val="12"/>
  </w:num>
  <w:num w:numId="23">
    <w:abstractNumId w:val="24"/>
  </w:num>
  <w:num w:numId="24">
    <w:abstractNumId w:val="1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405"/>
    <w:rsid w:val="00046F99"/>
    <w:rsid w:val="00066B73"/>
    <w:rsid w:val="000B6C97"/>
    <w:rsid w:val="000B712F"/>
    <w:rsid w:val="00120AB1"/>
    <w:rsid w:val="00131DE7"/>
    <w:rsid w:val="0017265E"/>
    <w:rsid w:val="001E7396"/>
    <w:rsid w:val="00273521"/>
    <w:rsid w:val="002D4665"/>
    <w:rsid w:val="002D5F26"/>
    <w:rsid w:val="003060C1"/>
    <w:rsid w:val="00356DBF"/>
    <w:rsid w:val="0037547E"/>
    <w:rsid w:val="003B0496"/>
    <w:rsid w:val="00402148"/>
    <w:rsid w:val="004044AA"/>
    <w:rsid w:val="004573D9"/>
    <w:rsid w:val="00460AEB"/>
    <w:rsid w:val="00522057"/>
    <w:rsid w:val="00561459"/>
    <w:rsid w:val="00567581"/>
    <w:rsid w:val="00570B76"/>
    <w:rsid w:val="0059461E"/>
    <w:rsid w:val="005F119D"/>
    <w:rsid w:val="00677AE5"/>
    <w:rsid w:val="006E7FB1"/>
    <w:rsid w:val="00741B9E"/>
    <w:rsid w:val="007C2F04"/>
    <w:rsid w:val="007E330E"/>
    <w:rsid w:val="007F1D24"/>
    <w:rsid w:val="0083281A"/>
    <w:rsid w:val="00854088"/>
    <w:rsid w:val="00885638"/>
    <w:rsid w:val="00895A18"/>
    <w:rsid w:val="008B5B11"/>
    <w:rsid w:val="008E384D"/>
    <w:rsid w:val="00923518"/>
    <w:rsid w:val="00925FE6"/>
    <w:rsid w:val="0098482B"/>
    <w:rsid w:val="009A6CCB"/>
    <w:rsid w:val="009C601A"/>
    <w:rsid w:val="009D71E8"/>
    <w:rsid w:val="00A03B36"/>
    <w:rsid w:val="00A430ED"/>
    <w:rsid w:val="00AA4201"/>
    <w:rsid w:val="00AB35A3"/>
    <w:rsid w:val="00AD4FA8"/>
    <w:rsid w:val="00B0385B"/>
    <w:rsid w:val="00BB01EF"/>
    <w:rsid w:val="00BB724A"/>
    <w:rsid w:val="00BD37F4"/>
    <w:rsid w:val="00D33FE5"/>
    <w:rsid w:val="00DD321E"/>
    <w:rsid w:val="00E66558"/>
    <w:rsid w:val="00E7272C"/>
    <w:rsid w:val="00EF7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Debra McFarlane</cp:lastModifiedBy>
  <cp:revision>2</cp:revision>
  <cp:lastPrinted>2023-11-30T14:13:00Z</cp:lastPrinted>
  <dcterms:created xsi:type="dcterms:W3CDTF">2023-12-04T11:01:00Z</dcterms:created>
  <dcterms:modified xsi:type="dcterms:W3CDTF">2023-12-04T11:01:00Z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