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margin" w:tblpY="2277"/>
        <w:tblW w:w="15388" w:type="dxa"/>
        <w:tblLook w:val="04A0" w:firstRow="1" w:lastRow="0" w:firstColumn="1" w:lastColumn="0" w:noHBand="0" w:noVBand="1"/>
      </w:tblPr>
      <w:tblGrid>
        <w:gridCol w:w="1327"/>
        <w:gridCol w:w="2439"/>
        <w:gridCol w:w="154"/>
        <w:gridCol w:w="2695"/>
        <w:gridCol w:w="2672"/>
        <w:gridCol w:w="14"/>
        <w:gridCol w:w="3139"/>
        <w:gridCol w:w="62"/>
        <w:gridCol w:w="2886"/>
      </w:tblGrid>
      <w:tr w:rsidR="00B70009" w:rsidRPr="00EE6884" w14:paraId="461AC366" w14:textId="77777777" w:rsidTr="00B70009">
        <w:trPr>
          <w:trHeight w:val="544"/>
        </w:trPr>
        <w:tc>
          <w:tcPr>
            <w:tcW w:w="1327" w:type="dxa"/>
            <w:shd w:val="clear" w:color="auto" w:fill="92D050"/>
          </w:tcPr>
          <w:p w14:paraId="3AB235C1" w14:textId="3D876076" w:rsidR="00EE6884" w:rsidRPr="009E4A7A" w:rsidRDefault="00EE6884" w:rsidP="00240E2F">
            <w:pPr>
              <w:rPr>
                <w:rFonts w:ascii="Twinkl" w:hAnsi="Twinkl"/>
                <w:szCs w:val="20"/>
              </w:rPr>
            </w:pPr>
            <w:r w:rsidRPr="009E4A7A">
              <w:rPr>
                <w:rFonts w:ascii="Twinkl" w:hAnsi="Twinkl"/>
                <w:szCs w:val="20"/>
              </w:rPr>
              <w:t xml:space="preserve">Daily Prayer </w:t>
            </w:r>
          </w:p>
        </w:tc>
        <w:tc>
          <w:tcPr>
            <w:tcW w:w="2593" w:type="dxa"/>
            <w:gridSpan w:val="2"/>
            <w:shd w:val="clear" w:color="auto" w:fill="92D050"/>
          </w:tcPr>
          <w:p w14:paraId="62B16264" w14:textId="12C3F6BD" w:rsidR="00EE6884" w:rsidRPr="009E4A7A" w:rsidRDefault="00EE6884" w:rsidP="00240E2F">
            <w:pPr>
              <w:rPr>
                <w:rFonts w:ascii="Twinkl" w:hAnsi="Twinkl"/>
                <w:szCs w:val="20"/>
              </w:rPr>
            </w:pPr>
            <w:r w:rsidRPr="009E4A7A">
              <w:rPr>
                <w:rFonts w:ascii="Twinkl" w:hAnsi="Twinkl"/>
                <w:szCs w:val="20"/>
              </w:rPr>
              <w:t>Monday</w:t>
            </w:r>
          </w:p>
        </w:tc>
        <w:tc>
          <w:tcPr>
            <w:tcW w:w="2695" w:type="dxa"/>
            <w:shd w:val="clear" w:color="auto" w:fill="92D050"/>
          </w:tcPr>
          <w:p w14:paraId="6D5EB9E5" w14:textId="77681618" w:rsidR="00EE6884" w:rsidRPr="003D2864" w:rsidRDefault="00EE6884" w:rsidP="00240E2F">
            <w:pPr>
              <w:rPr>
                <w:rFonts w:ascii="Twinkl Precursive Light" w:hAnsi="Twinkl Precursive Light"/>
                <w:sz w:val="18"/>
                <w:szCs w:val="18"/>
              </w:rPr>
            </w:pPr>
            <w:r w:rsidRPr="003D2864">
              <w:rPr>
                <w:rFonts w:ascii="Twinkl Precursive Light" w:hAnsi="Twinkl Precursive Light"/>
                <w:sz w:val="18"/>
                <w:szCs w:val="18"/>
              </w:rPr>
              <w:t>Tuesday</w:t>
            </w:r>
          </w:p>
        </w:tc>
        <w:tc>
          <w:tcPr>
            <w:tcW w:w="2672" w:type="dxa"/>
            <w:shd w:val="clear" w:color="auto" w:fill="92D050"/>
          </w:tcPr>
          <w:p w14:paraId="681BC4B3" w14:textId="547D7E2F" w:rsidR="00EE6884" w:rsidRPr="003D2864" w:rsidRDefault="00EE6884" w:rsidP="00240E2F">
            <w:pPr>
              <w:rPr>
                <w:rFonts w:ascii="Twinkl Precursive Light" w:hAnsi="Twinkl Precursive Light"/>
                <w:sz w:val="18"/>
                <w:szCs w:val="18"/>
              </w:rPr>
            </w:pPr>
            <w:r w:rsidRPr="003D2864">
              <w:rPr>
                <w:rFonts w:ascii="Twinkl Precursive Light" w:hAnsi="Twinkl Precursive Light"/>
                <w:sz w:val="18"/>
                <w:szCs w:val="18"/>
              </w:rPr>
              <w:t>Wednesday</w:t>
            </w:r>
          </w:p>
        </w:tc>
        <w:tc>
          <w:tcPr>
            <w:tcW w:w="3153" w:type="dxa"/>
            <w:gridSpan w:val="2"/>
            <w:shd w:val="clear" w:color="auto" w:fill="92D050"/>
          </w:tcPr>
          <w:p w14:paraId="0C56019D" w14:textId="636BBA51" w:rsidR="00EE6884" w:rsidRPr="003D2864" w:rsidRDefault="00EE6884" w:rsidP="00240E2F">
            <w:pPr>
              <w:rPr>
                <w:rFonts w:ascii="Twinkl Precursive Light" w:hAnsi="Twinkl Precursive Light"/>
                <w:sz w:val="18"/>
                <w:szCs w:val="18"/>
              </w:rPr>
            </w:pPr>
            <w:r w:rsidRPr="003D2864">
              <w:rPr>
                <w:rFonts w:ascii="Twinkl Precursive Light" w:hAnsi="Twinkl Precursive Light"/>
                <w:sz w:val="18"/>
                <w:szCs w:val="18"/>
              </w:rPr>
              <w:t>Thursday</w:t>
            </w:r>
          </w:p>
        </w:tc>
        <w:tc>
          <w:tcPr>
            <w:tcW w:w="2948" w:type="dxa"/>
            <w:gridSpan w:val="2"/>
            <w:shd w:val="clear" w:color="auto" w:fill="92D050"/>
          </w:tcPr>
          <w:p w14:paraId="5A889DCE" w14:textId="4DB88357" w:rsidR="00EE6884" w:rsidRPr="003D2864" w:rsidRDefault="00EE6884" w:rsidP="00240E2F">
            <w:pPr>
              <w:rPr>
                <w:rFonts w:ascii="Twinkl Precursive Light" w:hAnsi="Twinkl Precursive Light"/>
                <w:sz w:val="18"/>
                <w:szCs w:val="18"/>
              </w:rPr>
            </w:pPr>
            <w:r w:rsidRPr="003D2864">
              <w:rPr>
                <w:rFonts w:ascii="Twinkl Precursive Light" w:hAnsi="Twinkl Precursive Light"/>
                <w:sz w:val="18"/>
                <w:szCs w:val="18"/>
              </w:rPr>
              <w:t>Friday</w:t>
            </w:r>
          </w:p>
        </w:tc>
      </w:tr>
      <w:tr w:rsidR="00EE6884" w:rsidRPr="00EE6884" w14:paraId="65B9D09B" w14:textId="77777777" w:rsidTr="00B70009">
        <w:trPr>
          <w:trHeight w:val="566"/>
        </w:trPr>
        <w:tc>
          <w:tcPr>
            <w:tcW w:w="1327" w:type="dxa"/>
            <w:shd w:val="clear" w:color="auto" w:fill="92D050"/>
          </w:tcPr>
          <w:p w14:paraId="0BC6F88C" w14:textId="10F46FBD" w:rsidR="00EE6884" w:rsidRPr="009E4A7A" w:rsidRDefault="00EE6884" w:rsidP="00240E2F">
            <w:pPr>
              <w:rPr>
                <w:rFonts w:ascii="Twinkl" w:hAnsi="Twinkl"/>
                <w:szCs w:val="20"/>
              </w:rPr>
            </w:pPr>
            <w:r w:rsidRPr="009E4A7A">
              <w:rPr>
                <w:rFonts w:ascii="Twinkl" w:hAnsi="Twinkl"/>
                <w:szCs w:val="20"/>
              </w:rPr>
              <w:t>9:00 – 9:30</w:t>
            </w:r>
          </w:p>
        </w:tc>
        <w:tc>
          <w:tcPr>
            <w:tcW w:w="14061" w:type="dxa"/>
            <w:gridSpan w:val="8"/>
          </w:tcPr>
          <w:p w14:paraId="7EBB795B" w14:textId="77777777" w:rsidR="00EE6884" w:rsidRDefault="00EE6884" w:rsidP="00240E2F">
            <w:pPr>
              <w:jc w:val="center"/>
              <w:rPr>
                <w:rFonts w:ascii="Twinkl" w:hAnsi="Twinkl"/>
                <w:szCs w:val="20"/>
              </w:rPr>
            </w:pPr>
            <w:r w:rsidRPr="009E4A7A">
              <w:rPr>
                <w:rFonts w:ascii="Twinkl" w:hAnsi="Twinkl" w:cs="Calibri"/>
                <w:szCs w:val="20"/>
              </w:rPr>
              <w:t xml:space="preserve">Google </w:t>
            </w:r>
            <w:r w:rsidRPr="009E4A7A">
              <w:rPr>
                <w:rFonts w:ascii="Twinkl" w:hAnsi="Twinkl"/>
                <w:szCs w:val="20"/>
              </w:rPr>
              <w:t xml:space="preserve"> Meet- Link will be sent shortly before 9am</w:t>
            </w:r>
          </w:p>
          <w:p w14:paraId="10674B20" w14:textId="31DAE2AA" w:rsidR="0077505B" w:rsidRPr="009E4A7A" w:rsidRDefault="0077505B" w:rsidP="00240E2F">
            <w:pPr>
              <w:jc w:val="center"/>
              <w:rPr>
                <w:rFonts w:ascii="Twinkl" w:hAnsi="Twinkl" w:cs="Calibri"/>
                <w:szCs w:val="20"/>
              </w:rPr>
            </w:pPr>
            <w:r>
              <w:rPr>
                <w:rFonts w:ascii="Twinkl" w:hAnsi="Twinkl"/>
                <w:szCs w:val="20"/>
              </w:rPr>
              <w:t xml:space="preserve">(in school- cont. </w:t>
            </w:r>
            <w:proofErr w:type="spellStart"/>
            <w:r>
              <w:rPr>
                <w:rFonts w:ascii="Twinkl" w:hAnsi="Twinkl"/>
                <w:szCs w:val="20"/>
              </w:rPr>
              <w:t>prov</w:t>
            </w:r>
            <w:proofErr w:type="spellEnd"/>
            <w:r>
              <w:rPr>
                <w:rFonts w:ascii="Twinkl" w:hAnsi="Twinkl"/>
                <w:szCs w:val="20"/>
              </w:rPr>
              <w:t>)</w:t>
            </w:r>
          </w:p>
        </w:tc>
      </w:tr>
      <w:tr w:rsidR="00EE6884" w:rsidRPr="00EE6884" w14:paraId="441296D0" w14:textId="1D9B1583" w:rsidTr="00B70009">
        <w:trPr>
          <w:trHeight w:val="825"/>
        </w:trPr>
        <w:tc>
          <w:tcPr>
            <w:tcW w:w="1327" w:type="dxa"/>
            <w:shd w:val="clear" w:color="auto" w:fill="92D050"/>
          </w:tcPr>
          <w:p w14:paraId="24990187" w14:textId="4232E3AF" w:rsidR="00EE6884" w:rsidRPr="009E4A7A" w:rsidRDefault="00EE6884" w:rsidP="00240E2F">
            <w:pPr>
              <w:rPr>
                <w:rFonts w:ascii="Twinkl" w:hAnsi="Twinkl"/>
                <w:szCs w:val="20"/>
              </w:rPr>
            </w:pPr>
            <w:r w:rsidRPr="009E4A7A">
              <w:rPr>
                <w:rFonts w:ascii="Twinkl" w:hAnsi="Twinkl"/>
                <w:szCs w:val="20"/>
              </w:rPr>
              <w:t xml:space="preserve">9:30 – </w:t>
            </w:r>
            <w:r w:rsidR="009E4A7A">
              <w:rPr>
                <w:rFonts w:ascii="Twinkl" w:hAnsi="Twinkl"/>
                <w:szCs w:val="20"/>
              </w:rPr>
              <w:t>10:00</w:t>
            </w:r>
          </w:p>
          <w:p w14:paraId="2484BD2D" w14:textId="6EA8C7EE" w:rsidR="00EE6884" w:rsidRPr="009E4A7A" w:rsidRDefault="00EE6884" w:rsidP="00240E2F">
            <w:pPr>
              <w:rPr>
                <w:rFonts w:ascii="Twinkl" w:hAnsi="Twinkl"/>
                <w:szCs w:val="20"/>
              </w:rPr>
            </w:pPr>
            <w:r w:rsidRPr="009E4A7A">
              <w:rPr>
                <w:rFonts w:ascii="Twinkl" w:hAnsi="Twinkl"/>
                <w:szCs w:val="20"/>
              </w:rPr>
              <w:t>Phonics</w:t>
            </w:r>
          </w:p>
        </w:tc>
        <w:tc>
          <w:tcPr>
            <w:tcW w:w="14061" w:type="dxa"/>
            <w:gridSpan w:val="8"/>
            <w:shd w:val="clear" w:color="auto" w:fill="auto"/>
          </w:tcPr>
          <w:p w14:paraId="0C8C9E41" w14:textId="590FCA77" w:rsidR="00EE6884" w:rsidRPr="009E4A7A" w:rsidRDefault="00EE6884" w:rsidP="00240E2F">
            <w:pPr>
              <w:jc w:val="center"/>
              <w:rPr>
                <w:rFonts w:ascii="Twinkl" w:hAnsi="Twinkl"/>
                <w:szCs w:val="20"/>
              </w:rPr>
            </w:pPr>
            <w:r w:rsidRPr="009E4A7A">
              <w:rPr>
                <w:rFonts w:ascii="Twinkl" w:hAnsi="Twinkl"/>
                <w:szCs w:val="20"/>
              </w:rPr>
              <w:t xml:space="preserve">Phonics – Ruth Miskin on YouTube </w:t>
            </w:r>
          </w:p>
          <w:p w14:paraId="5CDFCC4F" w14:textId="77777777" w:rsidR="00EE6884" w:rsidRDefault="00120AB4" w:rsidP="00240E2F">
            <w:pPr>
              <w:jc w:val="center"/>
              <w:rPr>
                <w:rFonts w:ascii="Twinkl" w:hAnsi="Twinkl"/>
                <w:szCs w:val="20"/>
              </w:rPr>
            </w:pPr>
            <w:hyperlink r:id="rId8" w:history="1">
              <w:r w:rsidR="00EE6884" w:rsidRPr="009E4A7A">
                <w:rPr>
                  <w:rStyle w:val="Hyperlink"/>
                  <w:rFonts w:ascii="Twinkl" w:hAnsi="Twinkl"/>
                  <w:szCs w:val="20"/>
                </w:rPr>
                <w:t>Set 1</w:t>
              </w:r>
            </w:hyperlink>
            <w:r w:rsidR="00EE6884" w:rsidRPr="009E4A7A">
              <w:rPr>
                <w:rFonts w:ascii="Twinkl" w:hAnsi="Twinkl"/>
                <w:szCs w:val="20"/>
              </w:rPr>
              <w:t xml:space="preserve"> </w:t>
            </w:r>
            <w:hyperlink r:id="rId9" w:history="1">
              <w:r w:rsidR="00EE6884" w:rsidRPr="009E4A7A">
                <w:rPr>
                  <w:rStyle w:val="Hyperlink"/>
                  <w:rFonts w:ascii="Twinkl" w:hAnsi="Twinkl"/>
                  <w:szCs w:val="20"/>
                </w:rPr>
                <w:t>Set 2</w:t>
              </w:r>
            </w:hyperlink>
            <w:r w:rsidR="00EE6884" w:rsidRPr="009E4A7A">
              <w:rPr>
                <w:rFonts w:ascii="Twinkl" w:hAnsi="Twinkl"/>
                <w:szCs w:val="20"/>
              </w:rPr>
              <w:t xml:space="preserve"> </w:t>
            </w:r>
            <w:hyperlink r:id="rId10" w:history="1">
              <w:r w:rsidR="00EE6884" w:rsidRPr="009E4A7A">
                <w:rPr>
                  <w:rStyle w:val="Hyperlink"/>
                  <w:rFonts w:ascii="Twinkl" w:hAnsi="Twinkl"/>
                  <w:szCs w:val="20"/>
                </w:rPr>
                <w:t xml:space="preserve">Red Words </w:t>
              </w:r>
            </w:hyperlink>
            <w:r w:rsidR="00EE6884" w:rsidRPr="009E4A7A">
              <w:rPr>
                <w:rFonts w:ascii="Twinkl" w:hAnsi="Twinkl"/>
                <w:szCs w:val="20"/>
              </w:rPr>
              <w:t xml:space="preserve"> </w:t>
            </w:r>
          </w:p>
          <w:p w14:paraId="619510F7" w14:textId="433CD37B" w:rsidR="009E4A7A" w:rsidRPr="009E4A7A" w:rsidRDefault="009E4A7A" w:rsidP="00240E2F">
            <w:pPr>
              <w:jc w:val="center"/>
              <w:rPr>
                <w:rFonts w:ascii="Twinkl" w:hAnsi="Twinkl"/>
                <w:szCs w:val="20"/>
              </w:rPr>
            </w:pPr>
          </w:p>
        </w:tc>
      </w:tr>
      <w:tr w:rsidR="009E4A7A" w:rsidRPr="00EE6884" w14:paraId="2B9332EA" w14:textId="77777777" w:rsidTr="00B70009">
        <w:trPr>
          <w:trHeight w:val="575"/>
        </w:trPr>
        <w:tc>
          <w:tcPr>
            <w:tcW w:w="1327" w:type="dxa"/>
            <w:shd w:val="clear" w:color="auto" w:fill="92D050"/>
          </w:tcPr>
          <w:p w14:paraId="35B130B4" w14:textId="152B4AC7" w:rsidR="009E4A7A" w:rsidRPr="009E4A7A" w:rsidRDefault="009E4A7A" w:rsidP="00240E2F">
            <w:pPr>
              <w:rPr>
                <w:rFonts w:ascii="Twinkl" w:hAnsi="Twinkl"/>
                <w:szCs w:val="20"/>
              </w:rPr>
            </w:pPr>
            <w:r>
              <w:rPr>
                <w:rFonts w:ascii="Twinkl" w:hAnsi="Twinkl"/>
                <w:szCs w:val="20"/>
              </w:rPr>
              <w:t>10:00 – 10:30</w:t>
            </w:r>
          </w:p>
        </w:tc>
        <w:tc>
          <w:tcPr>
            <w:tcW w:w="14061" w:type="dxa"/>
            <w:gridSpan w:val="8"/>
            <w:shd w:val="clear" w:color="auto" w:fill="auto"/>
          </w:tcPr>
          <w:p w14:paraId="4F44C04F" w14:textId="77777777" w:rsidR="009E4A7A" w:rsidRDefault="009E4A7A" w:rsidP="00240E2F">
            <w:pPr>
              <w:jc w:val="center"/>
              <w:rPr>
                <w:rFonts w:ascii="Twinkl" w:hAnsi="Twinkl"/>
                <w:szCs w:val="20"/>
              </w:rPr>
            </w:pPr>
            <w:r>
              <w:rPr>
                <w:rFonts w:ascii="Twinkl" w:hAnsi="Twinkl"/>
                <w:szCs w:val="20"/>
              </w:rPr>
              <w:t xml:space="preserve">Continuous Provision </w:t>
            </w:r>
          </w:p>
          <w:p w14:paraId="69A64ADF" w14:textId="3F06D9A0" w:rsidR="00BD460D" w:rsidRPr="009E4A7A" w:rsidRDefault="00BD460D" w:rsidP="00240E2F">
            <w:pPr>
              <w:jc w:val="center"/>
              <w:rPr>
                <w:rFonts w:ascii="Twinkl" w:hAnsi="Twinkl"/>
                <w:szCs w:val="20"/>
              </w:rPr>
            </w:pPr>
            <w:r>
              <w:rPr>
                <w:rFonts w:ascii="Twinkl" w:hAnsi="Twinkl"/>
                <w:szCs w:val="20"/>
              </w:rPr>
              <w:t xml:space="preserve">(make papier </w:t>
            </w:r>
            <w:proofErr w:type="spellStart"/>
            <w:r>
              <w:rPr>
                <w:rFonts w:ascii="Twinkl" w:hAnsi="Twinkl"/>
                <w:szCs w:val="20"/>
              </w:rPr>
              <w:t>mache</w:t>
            </w:r>
            <w:proofErr w:type="spellEnd"/>
            <w:r>
              <w:rPr>
                <w:rFonts w:ascii="Twinkl" w:hAnsi="Twinkl"/>
                <w:szCs w:val="20"/>
              </w:rPr>
              <w:t xml:space="preserve"> eggs, freeze </w:t>
            </w:r>
            <w:proofErr w:type="spellStart"/>
            <w:r>
              <w:rPr>
                <w:rFonts w:ascii="Twinkl" w:hAnsi="Twinkl"/>
                <w:szCs w:val="20"/>
              </w:rPr>
              <w:t>dinos</w:t>
            </w:r>
            <w:proofErr w:type="spellEnd"/>
            <w:r>
              <w:rPr>
                <w:rFonts w:ascii="Twinkl" w:hAnsi="Twinkl"/>
                <w:szCs w:val="20"/>
              </w:rPr>
              <w:t xml:space="preserve"> in water, board games, make a home for a dinosaur)</w:t>
            </w:r>
          </w:p>
        </w:tc>
      </w:tr>
      <w:tr w:rsidR="00EE6884" w:rsidRPr="00EE6884" w14:paraId="64919C1C" w14:textId="77777777" w:rsidTr="00B70009">
        <w:trPr>
          <w:trHeight w:val="708"/>
        </w:trPr>
        <w:tc>
          <w:tcPr>
            <w:tcW w:w="1327" w:type="dxa"/>
            <w:shd w:val="clear" w:color="auto" w:fill="92D050"/>
          </w:tcPr>
          <w:p w14:paraId="18306FC6" w14:textId="2FE82B7A" w:rsidR="00EE6884" w:rsidRPr="009E4A7A" w:rsidRDefault="009E4A7A" w:rsidP="00240E2F">
            <w:pPr>
              <w:rPr>
                <w:rFonts w:ascii="Twinkl" w:hAnsi="Twinkl"/>
                <w:szCs w:val="20"/>
              </w:rPr>
            </w:pPr>
            <w:r>
              <w:rPr>
                <w:rFonts w:ascii="Twinkl" w:hAnsi="Twinkl"/>
                <w:szCs w:val="20"/>
              </w:rPr>
              <w:t>10:30 – 11:00</w:t>
            </w:r>
          </w:p>
        </w:tc>
        <w:tc>
          <w:tcPr>
            <w:tcW w:w="14061" w:type="dxa"/>
            <w:gridSpan w:val="8"/>
            <w:shd w:val="clear" w:color="auto" w:fill="FFFF00"/>
          </w:tcPr>
          <w:p w14:paraId="29BC0C16" w14:textId="13522E83" w:rsidR="00EE6884" w:rsidRPr="009E4A7A" w:rsidRDefault="00EE6884" w:rsidP="00240E2F">
            <w:pPr>
              <w:jc w:val="center"/>
              <w:rPr>
                <w:rFonts w:ascii="Twinkl" w:hAnsi="Twinkl"/>
                <w:szCs w:val="20"/>
              </w:rPr>
            </w:pPr>
            <w:r w:rsidRPr="009E4A7A">
              <w:rPr>
                <w:rFonts w:ascii="Twinkl" w:hAnsi="Twinkl"/>
                <w:szCs w:val="20"/>
              </w:rPr>
              <w:t>BREAK</w:t>
            </w:r>
          </w:p>
          <w:p w14:paraId="77932F7C" w14:textId="2E2870E6" w:rsidR="00EE6884" w:rsidRPr="009E4A7A" w:rsidRDefault="00EE6884" w:rsidP="00240E2F">
            <w:pPr>
              <w:jc w:val="center"/>
              <w:rPr>
                <w:rFonts w:ascii="Twinkl" w:hAnsi="Twinkl"/>
                <w:szCs w:val="20"/>
              </w:rPr>
            </w:pPr>
            <w:r w:rsidRPr="009E4A7A">
              <w:rPr>
                <w:rFonts w:ascii="Twinkl" w:hAnsi="Twinkl"/>
                <w:szCs w:val="20"/>
              </w:rPr>
              <w:t>Make sure you get some fresh air and a snack!</w:t>
            </w:r>
          </w:p>
        </w:tc>
      </w:tr>
      <w:tr w:rsidR="00EE6884" w:rsidRPr="00EE6884" w14:paraId="0CFCAA60" w14:textId="7543DC2F" w:rsidTr="00B70009">
        <w:trPr>
          <w:trHeight w:val="825"/>
        </w:trPr>
        <w:tc>
          <w:tcPr>
            <w:tcW w:w="1327" w:type="dxa"/>
            <w:shd w:val="clear" w:color="auto" w:fill="92D050"/>
          </w:tcPr>
          <w:p w14:paraId="3A084730" w14:textId="642EEB52" w:rsidR="00EE6884" w:rsidRPr="009E4A7A" w:rsidRDefault="00EE6884" w:rsidP="00240E2F">
            <w:pPr>
              <w:rPr>
                <w:rFonts w:ascii="Twinkl" w:hAnsi="Twinkl"/>
                <w:szCs w:val="20"/>
              </w:rPr>
            </w:pPr>
            <w:r w:rsidRPr="009E4A7A">
              <w:rPr>
                <w:rFonts w:ascii="Twinkl" w:hAnsi="Twinkl"/>
                <w:szCs w:val="20"/>
              </w:rPr>
              <w:t>11:00 – 11:45</w:t>
            </w:r>
          </w:p>
          <w:p w14:paraId="411EC5F3" w14:textId="21D44E32" w:rsidR="00EE6884" w:rsidRPr="009E4A7A" w:rsidRDefault="00EE6884" w:rsidP="00240E2F">
            <w:pPr>
              <w:rPr>
                <w:rFonts w:ascii="Twinkl" w:hAnsi="Twinkl"/>
                <w:szCs w:val="20"/>
              </w:rPr>
            </w:pPr>
            <w:r w:rsidRPr="009E4A7A">
              <w:rPr>
                <w:rFonts w:ascii="Twinkl" w:hAnsi="Twinkl"/>
                <w:szCs w:val="20"/>
              </w:rPr>
              <w:t xml:space="preserve">Maths </w:t>
            </w:r>
          </w:p>
        </w:tc>
        <w:tc>
          <w:tcPr>
            <w:tcW w:w="2439" w:type="dxa"/>
            <w:shd w:val="clear" w:color="auto" w:fill="auto"/>
          </w:tcPr>
          <w:p w14:paraId="316127B9" w14:textId="3B18F32A" w:rsidR="00EE6884" w:rsidRPr="009E4A7A" w:rsidRDefault="00120AB4" w:rsidP="00240E2F">
            <w:pPr>
              <w:pStyle w:val="Style1"/>
              <w:rPr>
                <w:sz w:val="22"/>
                <w:szCs w:val="20"/>
              </w:rPr>
            </w:pPr>
            <w:hyperlink r:id="rId11" w:history="1">
              <w:r w:rsidR="00EE6884" w:rsidRPr="009E4A7A">
                <w:rPr>
                  <w:rStyle w:val="Hyperlink"/>
                  <w:sz w:val="22"/>
                  <w:szCs w:val="20"/>
                </w:rPr>
                <w:t>Seasons</w:t>
              </w:r>
            </w:hyperlink>
            <w:r w:rsidR="00EE6884" w:rsidRPr="009E4A7A">
              <w:rPr>
                <w:sz w:val="22"/>
                <w:szCs w:val="20"/>
              </w:rPr>
              <w:t xml:space="preserve"> </w:t>
            </w:r>
          </w:p>
          <w:p w14:paraId="5764D5AB" w14:textId="66C93C29" w:rsidR="00EE6884" w:rsidRPr="009E4A7A" w:rsidRDefault="00EE6884" w:rsidP="00240E2F">
            <w:pPr>
              <w:jc w:val="center"/>
              <w:rPr>
                <w:rFonts w:ascii="Twinkl" w:hAnsi="Twinkl"/>
                <w:szCs w:val="20"/>
              </w:rPr>
            </w:pPr>
          </w:p>
        </w:tc>
        <w:tc>
          <w:tcPr>
            <w:tcW w:w="2849" w:type="dxa"/>
            <w:gridSpan w:val="2"/>
            <w:shd w:val="clear" w:color="auto" w:fill="auto"/>
          </w:tcPr>
          <w:p w14:paraId="12EE7D42" w14:textId="603A5A5F" w:rsidR="00EE6884" w:rsidRPr="009E4A7A" w:rsidRDefault="00120AB4" w:rsidP="00240E2F">
            <w:pPr>
              <w:jc w:val="center"/>
              <w:rPr>
                <w:rFonts w:ascii="Twinkl" w:hAnsi="Twinkl"/>
                <w:szCs w:val="20"/>
              </w:rPr>
            </w:pPr>
            <w:hyperlink r:id="rId12" w:history="1">
              <w:r w:rsidR="00EE6884" w:rsidRPr="009E4A7A">
                <w:rPr>
                  <w:rStyle w:val="Hyperlink"/>
                  <w:rFonts w:ascii="Twinkl" w:hAnsi="Twinkl"/>
                  <w:szCs w:val="20"/>
                </w:rPr>
                <w:t xml:space="preserve">Days of the week </w:t>
              </w:r>
            </w:hyperlink>
            <w:r w:rsidR="00EE6884" w:rsidRPr="009E4A7A">
              <w:rPr>
                <w:rFonts w:ascii="Twinkl" w:hAnsi="Twinkl"/>
                <w:szCs w:val="20"/>
              </w:rPr>
              <w:t xml:space="preserve"> </w:t>
            </w:r>
          </w:p>
        </w:tc>
        <w:tc>
          <w:tcPr>
            <w:tcW w:w="2672" w:type="dxa"/>
            <w:shd w:val="clear" w:color="auto" w:fill="auto"/>
          </w:tcPr>
          <w:p w14:paraId="2D315F9B" w14:textId="3442399D" w:rsidR="00EE6884" w:rsidRPr="009E4A7A" w:rsidRDefault="00120AB4" w:rsidP="00240E2F">
            <w:pPr>
              <w:pStyle w:val="Style1"/>
              <w:rPr>
                <w:sz w:val="22"/>
                <w:szCs w:val="18"/>
              </w:rPr>
            </w:pPr>
            <w:hyperlink r:id="rId13" w:history="1">
              <w:r w:rsidR="00EE6884" w:rsidRPr="009E4A7A">
                <w:rPr>
                  <w:rStyle w:val="Hyperlink"/>
                  <w:sz w:val="22"/>
                  <w:szCs w:val="18"/>
                </w:rPr>
                <w:t>Addition</w:t>
              </w:r>
            </w:hyperlink>
          </w:p>
          <w:p w14:paraId="0893ED14" w14:textId="5F09D0F8" w:rsidR="00EE6884" w:rsidRPr="009E4A7A" w:rsidRDefault="00EE6884" w:rsidP="00240E2F">
            <w:pPr>
              <w:jc w:val="center"/>
              <w:rPr>
                <w:rFonts w:ascii="Twinkl" w:hAnsi="Twinkl"/>
                <w:szCs w:val="18"/>
              </w:rPr>
            </w:pPr>
          </w:p>
        </w:tc>
        <w:tc>
          <w:tcPr>
            <w:tcW w:w="3153" w:type="dxa"/>
            <w:gridSpan w:val="2"/>
            <w:shd w:val="clear" w:color="auto" w:fill="auto"/>
          </w:tcPr>
          <w:p w14:paraId="65857063" w14:textId="1DC839CC" w:rsidR="00EE6884" w:rsidRPr="009E4A7A" w:rsidRDefault="00120AB4" w:rsidP="00240E2F">
            <w:pPr>
              <w:pStyle w:val="Style1"/>
              <w:rPr>
                <w:sz w:val="22"/>
                <w:szCs w:val="18"/>
              </w:rPr>
            </w:pPr>
            <w:hyperlink r:id="rId14" w:history="1">
              <w:r w:rsidR="00EE6884" w:rsidRPr="009E4A7A">
                <w:rPr>
                  <w:rStyle w:val="Hyperlink"/>
                  <w:sz w:val="22"/>
                  <w:szCs w:val="18"/>
                </w:rPr>
                <w:t>Subtraction</w:t>
              </w:r>
            </w:hyperlink>
          </w:p>
          <w:p w14:paraId="3D619C01" w14:textId="74EE0615" w:rsidR="00EE6884" w:rsidRPr="009E4A7A" w:rsidRDefault="00EE6884" w:rsidP="00240E2F">
            <w:pPr>
              <w:jc w:val="center"/>
              <w:rPr>
                <w:rFonts w:ascii="Twinkl" w:hAnsi="Twinkl"/>
                <w:szCs w:val="18"/>
              </w:rPr>
            </w:pPr>
          </w:p>
        </w:tc>
        <w:tc>
          <w:tcPr>
            <w:tcW w:w="2948" w:type="dxa"/>
            <w:gridSpan w:val="2"/>
            <w:shd w:val="clear" w:color="auto" w:fill="auto"/>
          </w:tcPr>
          <w:p w14:paraId="2D3754EC" w14:textId="3F623593" w:rsidR="00EE6884" w:rsidRPr="009E4A7A" w:rsidRDefault="00120AB4" w:rsidP="00240E2F">
            <w:pPr>
              <w:pStyle w:val="Style1"/>
              <w:rPr>
                <w:sz w:val="22"/>
                <w:szCs w:val="18"/>
              </w:rPr>
            </w:pPr>
            <w:hyperlink r:id="rId15" w:history="1">
              <w:r w:rsidR="00EE6884" w:rsidRPr="009E4A7A">
                <w:rPr>
                  <w:rStyle w:val="Hyperlink"/>
                  <w:sz w:val="22"/>
                  <w:szCs w:val="18"/>
                </w:rPr>
                <w:t>Subtraction</w:t>
              </w:r>
            </w:hyperlink>
          </w:p>
          <w:p w14:paraId="4762EF1C" w14:textId="20DC043F" w:rsidR="00EE6884" w:rsidRPr="009E4A7A" w:rsidRDefault="00EE6884" w:rsidP="00240E2F">
            <w:pPr>
              <w:jc w:val="center"/>
              <w:rPr>
                <w:rFonts w:ascii="Twinkl" w:hAnsi="Twinkl"/>
                <w:szCs w:val="18"/>
              </w:rPr>
            </w:pPr>
          </w:p>
        </w:tc>
      </w:tr>
      <w:tr w:rsidR="00EE6884" w:rsidRPr="00EE6884" w14:paraId="38039856" w14:textId="77777777" w:rsidTr="00B70009">
        <w:trPr>
          <w:trHeight w:val="636"/>
        </w:trPr>
        <w:tc>
          <w:tcPr>
            <w:tcW w:w="1327" w:type="dxa"/>
            <w:shd w:val="clear" w:color="auto" w:fill="92D050"/>
          </w:tcPr>
          <w:p w14:paraId="5420DFB1" w14:textId="0CE68F40" w:rsidR="00EE6884" w:rsidRPr="009E4A7A" w:rsidRDefault="00EE6884" w:rsidP="00240E2F">
            <w:pPr>
              <w:rPr>
                <w:rFonts w:ascii="Twinkl" w:hAnsi="Twinkl"/>
                <w:szCs w:val="20"/>
              </w:rPr>
            </w:pPr>
            <w:r w:rsidRPr="009E4A7A">
              <w:rPr>
                <w:rFonts w:ascii="Twinkl" w:hAnsi="Twinkl"/>
                <w:szCs w:val="20"/>
              </w:rPr>
              <w:t>11:45 – 13:00</w:t>
            </w:r>
          </w:p>
        </w:tc>
        <w:tc>
          <w:tcPr>
            <w:tcW w:w="14061" w:type="dxa"/>
            <w:gridSpan w:val="8"/>
            <w:shd w:val="clear" w:color="auto" w:fill="FFFF00"/>
          </w:tcPr>
          <w:p w14:paraId="713C793A" w14:textId="0637D1DE" w:rsidR="00EE6884" w:rsidRPr="009E4A7A" w:rsidRDefault="00EE6884" w:rsidP="00240E2F">
            <w:pPr>
              <w:jc w:val="center"/>
              <w:rPr>
                <w:rFonts w:ascii="Twinkl" w:hAnsi="Twinkl"/>
                <w:szCs w:val="20"/>
              </w:rPr>
            </w:pPr>
            <w:r w:rsidRPr="009E4A7A">
              <w:rPr>
                <w:rFonts w:ascii="Twinkl" w:hAnsi="Twinkl"/>
                <w:szCs w:val="20"/>
              </w:rPr>
              <w:t>LUNCH</w:t>
            </w:r>
          </w:p>
        </w:tc>
      </w:tr>
      <w:tr w:rsidR="00EE6884" w:rsidRPr="00EE6884" w14:paraId="01650D6C" w14:textId="6B7BDF8F" w:rsidTr="00B70009">
        <w:trPr>
          <w:trHeight w:val="900"/>
        </w:trPr>
        <w:tc>
          <w:tcPr>
            <w:tcW w:w="1327" w:type="dxa"/>
            <w:shd w:val="clear" w:color="auto" w:fill="92D050"/>
          </w:tcPr>
          <w:p w14:paraId="0A4CF2F5" w14:textId="77777777" w:rsidR="00EE6884" w:rsidRPr="009E4A7A" w:rsidRDefault="00EE6884" w:rsidP="00240E2F">
            <w:pPr>
              <w:rPr>
                <w:rFonts w:ascii="Twinkl" w:hAnsi="Twinkl"/>
                <w:szCs w:val="20"/>
              </w:rPr>
            </w:pPr>
            <w:r w:rsidRPr="009E4A7A">
              <w:rPr>
                <w:rFonts w:ascii="Twinkl" w:hAnsi="Twinkl"/>
                <w:szCs w:val="20"/>
              </w:rPr>
              <w:t>13:00 – 13:30</w:t>
            </w:r>
          </w:p>
          <w:p w14:paraId="45B1B512" w14:textId="77777777" w:rsidR="00662900" w:rsidRDefault="00EE6884" w:rsidP="00240E2F">
            <w:pPr>
              <w:rPr>
                <w:rFonts w:ascii="Twinkl" w:hAnsi="Twinkl"/>
                <w:szCs w:val="20"/>
              </w:rPr>
            </w:pPr>
            <w:r w:rsidRPr="009E4A7A">
              <w:rPr>
                <w:rFonts w:ascii="Twinkl" w:hAnsi="Twinkl"/>
                <w:szCs w:val="20"/>
              </w:rPr>
              <w:t>Literacy</w:t>
            </w:r>
          </w:p>
          <w:p w14:paraId="7CF7F53A" w14:textId="3537A547" w:rsidR="00662900" w:rsidRPr="009E4A7A" w:rsidRDefault="00662900" w:rsidP="00240E2F">
            <w:pPr>
              <w:rPr>
                <w:rFonts w:ascii="Twinkl" w:hAnsi="Twinkl"/>
                <w:szCs w:val="20"/>
              </w:rPr>
            </w:pPr>
            <w:r>
              <w:rPr>
                <w:rFonts w:ascii="Twinkl" w:hAnsi="Twinkl"/>
                <w:szCs w:val="20"/>
              </w:rPr>
              <w:t>/ RE</w:t>
            </w:r>
          </w:p>
        </w:tc>
        <w:tc>
          <w:tcPr>
            <w:tcW w:w="2593" w:type="dxa"/>
            <w:gridSpan w:val="2"/>
          </w:tcPr>
          <w:p w14:paraId="7618692D" w14:textId="0B94FDA8" w:rsidR="00EE6884" w:rsidRPr="009E4A7A" w:rsidRDefault="00120AB4" w:rsidP="009627D3">
            <w:pPr>
              <w:jc w:val="center"/>
              <w:rPr>
                <w:rFonts w:ascii="Twinkl" w:hAnsi="Twinkl"/>
                <w:szCs w:val="20"/>
              </w:rPr>
            </w:pPr>
            <w:hyperlink r:id="rId16" w:history="1">
              <w:r w:rsidR="009627D3" w:rsidRPr="00563470">
                <w:rPr>
                  <w:rStyle w:val="Hyperlink"/>
                  <w:rFonts w:ascii="Twinkl" w:hAnsi="Twinkl"/>
                  <w:szCs w:val="20"/>
                </w:rPr>
                <w:t>What’s inside the</w:t>
              </w:r>
              <w:r w:rsidR="00EE6884" w:rsidRPr="00563470">
                <w:rPr>
                  <w:rStyle w:val="Hyperlink"/>
                  <w:rFonts w:ascii="Twinkl" w:hAnsi="Twinkl"/>
                  <w:szCs w:val="20"/>
                </w:rPr>
                <w:t xml:space="preserve"> egg? Verbal predictions</w:t>
              </w:r>
            </w:hyperlink>
            <w:r w:rsidR="00EE6884" w:rsidRPr="009E4A7A">
              <w:rPr>
                <w:rFonts w:ascii="Twinkl" w:hAnsi="Twinkl"/>
                <w:szCs w:val="20"/>
              </w:rPr>
              <w:t xml:space="preserve"> </w:t>
            </w:r>
          </w:p>
        </w:tc>
        <w:tc>
          <w:tcPr>
            <w:tcW w:w="2695" w:type="dxa"/>
          </w:tcPr>
          <w:p w14:paraId="50D89EAE" w14:textId="7B596DBA" w:rsidR="00EE6884" w:rsidRPr="009E4A7A" w:rsidRDefault="00120AB4" w:rsidP="00240E2F">
            <w:pPr>
              <w:jc w:val="center"/>
              <w:rPr>
                <w:rFonts w:ascii="Twinkl" w:hAnsi="Twinkl"/>
                <w:szCs w:val="18"/>
              </w:rPr>
            </w:pPr>
            <w:hyperlink r:id="rId17" w:history="1">
              <w:r w:rsidR="00240E2F" w:rsidRPr="00D3644C">
                <w:rPr>
                  <w:rStyle w:val="Hyperlink"/>
                  <w:rFonts w:ascii="Twinkl" w:hAnsi="Twinkl"/>
                  <w:szCs w:val="18"/>
                </w:rPr>
                <w:t>RE- celebrations</w:t>
              </w:r>
            </w:hyperlink>
            <w:r w:rsidR="00240E2F" w:rsidRPr="009E4A7A">
              <w:rPr>
                <w:rFonts w:ascii="Twinkl" w:hAnsi="Twinkl"/>
                <w:szCs w:val="18"/>
              </w:rPr>
              <w:t xml:space="preserve"> </w:t>
            </w:r>
          </w:p>
        </w:tc>
        <w:tc>
          <w:tcPr>
            <w:tcW w:w="2672" w:type="dxa"/>
            <w:shd w:val="clear" w:color="auto" w:fill="auto"/>
          </w:tcPr>
          <w:p w14:paraId="27E01BF8" w14:textId="77777777" w:rsidR="00EE6884" w:rsidRDefault="00240E2F" w:rsidP="00240E2F">
            <w:pPr>
              <w:jc w:val="center"/>
              <w:rPr>
                <w:rFonts w:ascii="Twinkl" w:hAnsi="Twinkl"/>
                <w:szCs w:val="18"/>
              </w:rPr>
            </w:pPr>
            <w:r w:rsidRPr="009E4A7A">
              <w:rPr>
                <w:rFonts w:ascii="Twinkl" w:hAnsi="Twinkl"/>
                <w:szCs w:val="18"/>
              </w:rPr>
              <w:t xml:space="preserve">Writing predictions about what’s in the egg </w:t>
            </w:r>
          </w:p>
          <w:p w14:paraId="47DA2EB2" w14:textId="45F104B4" w:rsidR="001E5ABB" w:rsidRPr="009E4A7A" w:rsidRDefault="001E5ABB" w:rsidP="00240E2F">
            <w:pPr>
              <w:jc w:val="center"/>
              <w:rPr>
                <w:rFonts w:ascii="Twinkl" w:hAnsi="Twinkl"/>
                <w:szCs w:val="18"/>
              </w:rPr>
            </w:pPr>
            <w:r w:rsidRPr="001E5ABB">
              <w:rPr>
                <w:rFonts w:ascii="Twinkl" w:hAnsi="Twinkl"/>
                <w:szCs w:val="18"/>
                <w:highlight w:val="yellow"/>
              </w:rPr>
              <w:t>(see info below)</w:t>
            </w:r>
          </w:p>
        </w:tc>
        <w:tc>
          <w:tcPr>
            <w:tcW w:w="3153" w:type="dxa"/>
            <w:gridSpan w:val="2"/>
            <w:shd w:val="clear" w:color="auto" w:fill="auto"/>
          </w:tcPr>
          <w:p w14:paraId="0B5B7804" w14:textId="7C92157F" w:rsidR="00EE6884" w:rsidRPr="00EE6884" w:rsidRDefault="00120AB4" w:rsidP="00240E2F">
            <w:pPr>
              <w:jc w:val="center"/>
              <w:rPr>
                <w:rFonts w:ascii="Twinkl" w:hAnsi="Twinkl"/>
                <w:sz w:val="18"/>
                <w:szCs w:val="18"/>
              </w:rPr>
            </w:pPr>
            <w:hyperlink r:id="rId18" w:history="1">
              <w:r w:rsidR="009E4A7A" w:rsidRPr="004C61C9">
                <w:rPr>
                  <w:rStyle w:val="Hyperlink"/>
                  <w:rFonts w:ascii="Twinkl" w:hAnsi="Twinkl"/>
                  <w:szCs w:val="18"/>
                </w:rPr>
                <w:t>Liturgy</w:t>
              </w:r>
            </w:hyperlink>
          </w:p>
        </w:tc>
        <w:tc>
          <w:tcPr>
            <w:tcW w:w="2948" w:type="dxa"/>
            <w:gridSpan w:val="2"/>
            <w:shd w:val="clear" w:color="auto" w:fill="auto"/>
          </w:tcPr>
          <w:p w14:paraId="0A3C66F7" w14:textId="0E6ABE30" w:rsidR="00EE6884" w:rsidRPr="00EE6884" w:rsidRDefault="00E56E41" w:rsidP="0077505B">
            <w:pPr>
              <w:jc w:val="center"/>
              <w:rPr>
                <w:rFonts w:ascii="Twinkl" w:hAnsi="Twinkl"/>
                <w:sz w:val="18"/>
                <w:szCs w:val="18"/>
              </w:rPr>
            </w:pPr>
            <w:hyperlink r:id="rId19" w:history="1">
              <w:r w:rsidR="009E4A7A" w:rsidRPr="00E56E41">
                <w:rPr>
                  <w:rStyle w:val="Hyperlink"/>
                  <w:rFonts w:ascii="Twinkl" w:hAnsi="Twinkl"/>
                  <w:szCs w:val="18"/>
                </w:rPr>
                <w:t>Drawing what could be</w:t>
              </w:r>
              <w:r w:rsidR="009E4A7A" w:rsidRPr="00E56E41">
                <w:rPr>
                  <w:rStyle w:val="Hyperlink"/>
                  <w:rFonts w:ascii="Twinkl" w:hAnsi="Twinkl"/>
                  <w:szCs w:val="18"/>
                </w:rPr>
                <w:t xml:space="preserve"> </w:t>
              </w:r>
              <w:r w:rsidR="009E4A7A" w:rsidRPr="00E56E41">
                <w:rPr>
                  <w:rStyle w:val="Hyperlink"/>
                  <w:rFonts w:ascii="Twinkl" w:hAnsi="Twinkl"/>
                  <w:szCs w:val="18"/>
                </w:rPr>
                <w:t>in the egg</w:t>
              </w:r>
              <w:r w:rsidR="0077505B" w:rsidRPr="00E56E41">
                <w:rPr>
                  <w:rStyle w:val="Hyperlink"/>
                  <w:rFonts w:ascii="Twinkl" w:hAnsi="Twinkl"/>
                  <w:szCs w:val="18"/>
                </w:rPr>
                <w:t xml:space="preserve"> and labelling it with key features</w:t>
              </w:r>
            </w:hyperlink>
            <w:r w:rsidR="009E4A7A" w:rsidRPr="009E4A7A">
              <w:rPr>
                <w:rFonts w:ascii="Twinkl" w:hAnsi="Twinkl"/>
                <w:szCs w:val="18"/>
              </w:rPr>
              <w:t xml:space="preserve"> </w:t>
            </w:r>
          </w:p>
        </w:tc>
      </w:tr>
      <w:tr w:rsidR="00EE6884" w:rsidRPr="00EE6884" w14:paraId="766C0595" w14:textId="183E4F63" w:rsidTr="00B70009">
        <w:trPr>
          <w:trHeight w:val="701"/>
        </w:trPr>
        <w:tc>
          <w:tcPr>
            <w:tcW w:w="1327" w:type="dxa"/>
            <w:shd w:val="clear" w:color="auto" w:fill="92D050"/>
          </w:tcPr>
          <w:p w14:paraId="20F7CB43" w14:textId="03792044" w:rsidR="00EE6884" w:rsidRPr="009E4A7A" w:rsidRDefault="00EE6884" w:rsidP="00240E2F">
            <w:pPr>
              <w:rPr>
                <w:rFonts w:ascii="Twinkl" w:hAnsi="Twinkl"/>
                <w:szCs w:val="20"/>
              </w:rPr>
            </w:pPr>
            <w:r w:rsidRPr="009E4A7A">
              <w:rPr>
                <w:rFonts w:ascii="Twinkl" w:hAnsi="Twinkl"/>
                <w:szCs w:val="20"/>
              </w:rPr>
              <w:t>13:30 – 1</w:t>
            </w:r>
            <w:r w:rsidR="00B70009">
              <w:rPr>
                <w:rFonts w:ascii="Twinkl" w:hAnsi="Twinkl"/>
                <w:szCs w:val="20"/>
              </w:rPr>
              <w:t>4</w:t>
            </w:r>
            <w:r w:rsidRPr="009E4A7A">
              <w:rPr>
                <w:rFonts w:ascii="Twinkl" w:hAnsi="Twinkl"/>
                <w:szCs w:val="20"/>
              </w:rPr>
              <w:t>:</w:t>
            </w:r>
            <w:r w:rsidR="00B70009">
              <w:rPr>
                <w:rFonts w:ascii="Twinkl" w:hAnsi="Twinkl"/>
                <w:szCs w:val="20"/>
              </w:rPr>
              <w:t>0</w:t>
            </w:r>
            <w:r w:rsidRPr="009E4A7A">
              <w:rPr>
                <w:rFonts w:ascii="Twinkl" w:hAnsi="Twinkl"/>
                <w:szCs w:val="20"/>
              </w:rPr>
              <w:t>0</w:t>
            </w:r>
          </w:p>
        </w:tc>
        <w:tc>
          <w:tcPr>
            <w:tcW w:w="14061" w:type="dxa"/>
            <w:gridSpan w:val="8"/>
            <w:shd w:val="clear" w:color="auto" w:fill="auto"/>
          </w:tcPr>
          <w:p w14:paraId="6B85E697" w14:textId="77777777" w:rsidR="00B70009" w:rsidRDefault="00B70009" w:rsidP="00240E2F">
            <w:pPr>
              <w:jc w:val="center"/>
              <w:rPr>
                <w:rFonts w:ascii="Twinkl" w:hAnsi="Twinkl"/>
                <w:szCs w:val="20"/>
              </w:rPr>
            </w:pPr>
            <w:r w:rsidRPr="009E4A7A">
              <w:rPr>
                <w:rFonts w:ascii="Twinkl" w:hAnsi="Twinkl"/>
                <w:szCs w:val="20"/>
              </w:rPr>
              <w:t xml:space="preserve">Continuous Provision </w:t>
            </w:r>
            <w:r>
              <w:rPr>
                <w:rFonts w:ascii="Twinkl" w:hAnsi="Twinkl"/>
                <w:szCs w:val="20"/>
              </w:rPr>
              <w:t xml:space="preserve">/ Google Meet drop in if you have any questions </w:t>
            </w:r>
          </w:p>
          <w:p w14:paraId="297851F2" w14:textId="5A3DE32C" w:rsidR="00EE6884" w:rsidRPr="009627D3" w:rsidRDefault="00EE6884" w:rsidP="009627D3">
            <w:pPr>
              <w:pStyle w:val="Style1"/>
              <w:rPr>
                <w:sz w:val="20"/>
                <w:szCs w:val="20"/>
              </w:rPr>
            </w:pPr>
          </w:p>
        </w:tc>
      </w:tr>
      <w:tr w:rsidR="00B70009" w:rsidRPr="00EE6884" w14:paraId="160A6393" w14:textId="77777777" w:rsidTr="00B70009">
        <w:trPr>
          <w:trHeight w:val="701"/>
        </w:trPr>
        <w:tc>
          <w:tcPr>
            <w:tcW w:w="1327" w:type="dxa"/>
            <w:shd w:val="clear" w:color="auto" w:fill="92D050"/>
          </w:tcPr>
          <w:p w14:paraId="36635166" w14:textId="5E607F9F" w:rsidR="00B70009" w:rsidRPr="009E4A7A" w:rsidRDefault="00B70009" w:rsidP="00240E2F">
            <w:pPr>
              <w:rPr>
                <w:rFonts w:ascii="Twinkl" w:hAnsi="Twinkl"/>
                <w:szCs w:val="20"/>
              </w:rPr>
            </w:pPr>
            <w:r>
              <w:rPr>
                <w:rFonts w:ascii="Twinkl" w:hAnsi="Twinkl"/>
                <w:szCs w:val="20"/>
              </w:rPr>
              <w:t>14:00 – 14:15</w:t>
            </w:r>
          </w:p>
        </w:tc>
        <w:tc>
          <w:tcPr>
            <w:tcW w:w="14061" w:type="dxa"/>
            <w:gridSpan w:val="8"/>
            <w:shd w:val="clear" w:color="auto" w:fill="auto"/>
          </w:tcPr>
          <w:p w14:paraId="1340F4AA" w14:textId="77777777" w:rsidR="00B70009" w:rsidRPr="009E4A7A" w:rsidRDefault="00B70009" w:rsidP="00B70009">
            <w:pPr>
              <w:jc w:val="center"/>
              <w:rPr>
                <w:rFonts w:ascii="Twinkl" w:hAnsi="Twinkl"/>
                <w:szCs w:val="20"/>
              </w:rPr>
            </w:pPr>
            <w:r w:rsidRPr="009E4A7A">
              <w:rPr>
                <w:rFonts w:ascii="Twinkl" w:hAnsi="Twinkl"/>
                <w:szCs w:val="20"/>
              </w:rPr>
              <w:t>Active Time!</w:t>
            </w:r>
          </w:p>
          <w:p w14:paraId="1B3687F4" w14:textId="3DF6E3E4" w:rsidR="00B70009" w:rsidRPr="001E5ABB" w:rsidRDefault="00B70009" w:rsidP="00B70009">
            <w:pPr>
              <w:jc w:val="center"/>
              <w:rPr>
                <w:rFonts w:ascii="Twinkl Precursive Light" w:hAnsi="Twinkl Precursive Light"/>
                <w:szCs w:val="20"/>
              </w:rPr>
            </w:pPr>
            <w:hyperlink r:id="rId20" w:history="1">
              <w:r w:rsidRPr="001E5ABB">
                <w:rPr>
                  <w:rStyle w:val="Hyperlink"/>
                  <w:rFonts w:ascii="Twinkl Precursive Light" w:hAnsi="Twinkl Precursive Light"/>
                  <w:szCs w:val="20"/>
                </w:rPr>
                <w:t>Joe Wicks</w:t>
              </w:r>
            </w:hyperlink>
            <w:r w:rsidRPr="001E5ABB">
              <w:rPr>
                <w:rStyle w:val="Hyperlink"/>
                <w:rFonts w:ascii="Twinkl Precursive Light" w:hAnsi="Twinkl Precursive Light"/>
                <w:szCs w:val="20"/>
                <w:u w:val="none"/>
              </w:rPr>
              <w:t xml:space="preserve">  </w:t>
            </w:r>
            <w:r w:rsidRPr="001E5ABB">
              <w:rPr>
                <w:rFonts w:ascii="Twinkl Precursive Light" w:hAnsi="Twinkl Precursive Light"/>
                <w:szCs w:val="20"/>
              </w:rPr>
              <w:t xml:space="preserve">  </w:t>
            </w:r>
            <w:hyperlink r:id="rId21" w:history="1">
              <w:r w:rsidRPr="001E5ABB">
                <w:rPr>
                  <w:rStyle w:val="Hyperlink"/>
                  <w:rFonts w:ascii="Twinkl Precursive Light" w:hAnsi="Twinkl Precursive Light"/>
                  <w:szCs w:val="20"/>
                </w:rPr>
                <w:t>Go Noodle</w:t>
              </w:r>
            </w:hyperlink>
            <w:r w:rsidRPr="001E5ABB">
              <w:rPr>
                <w:rFonts w:ascii="Twinkl Precursive Light" w:hAnsi="Twinkl Precursive Light"/>
                <w:szCs w:val="20"/>
              </w:rPr>
              <w:t xml:space="preserve">     </w:t>
            </w:r>
            <w:hyperlink r:id="rId22" w:history="1">
              <w:r w:rsidRPr="001E5ABB">
                <w:rPr>
                  <w:rStyle w:val="Hyperlink"/>
                  <w:rFonts w:ascii="Twinkl Precursive Light" w:hAnsi="Twinkl Precursive Light"/>
                  <w:szCs w:val="20"/>
                </w:rPr>
                <w:t>Kids Cosmic Yoga</w:t>
              </w:r>
            </w:hyperlink>
            <w:r w:rsidRPr="001E5ABB">
              <w:rPr>
                <w:rStyle w:val="Hyperlink"/>
                <w:rFonts w:ascii="Twinkl Precursive Light" w:hAnsi="Twinkl Precursive Light"/>
                <w:szCs w:val="20"/>
                <w:u w:val="none"/>
              </w:rPr>
              <w:t xml:space="preserve">    </w:t>
            </w:r>
            <w:hyperlink r:id="rId23" w:history="1">
              <w:r w:rsidRPr="001E5ABB">
                <w:rPr>
                  <w:rStyle w:val="Hyperlink"/>
                  <w:rFonts w:ascii="Twinkl Precursive Light" w:hAnsi="Twinkl Precursive Light"/>
                  <w:szCs w:val="20"/>
                </w:rPr>
                <w:t>Dough Disco</w:t>
              </w:r>
            </w:hyperlink>
          </w:p>
        </w:tc>
      </w:tr>
      <w:tr w:rsidR="009E4A7A" w:rsidRPr="00EE6884" w14:paraId="674F7379" w14:textId="566166BC" w:rsidTr="00B70009">
        <w:trPr>
          <w:trHeight w:val="578"/>
        </w:trPr>
        <w:tc>
          <w:tcPr>
            <w:tcW w:w="1327" w:type="dxa"/>
            <w:shd w:val="clear" w:color="auto" w:fill="92D050"/>
          </w:tcPr>
          <w:p w14:paraId="291F1CCB" w14:textId="1157FB91" w:rsidR="009E4A7A" w:rsidRPr="009E4A7A" w:rsidRDefault="009E4A7A" w:rsidP="009E4A7A">
            <w:pPr>
              <w:rPr>
                <w:rFonts w:ascii="Twinkl" w:hAnsi="Twinkl"/>
                <w:szCs w:val="20"/>
              </w:rPr>
            </w:pPr>
            <w:proofErr w:type="gramStart"/>
            <w:r w:rsidRPr="009E4A7A">
              <w:rPr>
                <w:rFonts w:ascii="Twinkl" w:hAnsi="Twinkl"/>
                <w:szCs w:val="20"/>
              </w:rPr>
              <w:t>1</w:t>
            </w:r>
            <w:r w:rsidR="00B70009">
              <w:rPr>
                <w:rFonts w:ascii="Twinkl" w:hAnsi="Twinkl"/>
                <w:szCs w:val="20"/>
              </w:rPr>
              <w:t>4</w:t>
            </w:r>
            <w:r w:rsidRPr="009E4A7A">
              <w:rPr>
                <w:rFonts w:ascii="Twinkl" w:hAnsi="Twinkl"/>
                <w:szCs w:val="20"/>
              </w:rPr>
              <w:t>:</w:t>
            </w:r>
            <w:r w:rsidR="00B70009">
              <w:rPr>
                <w:rFonts w:ascii="Twinkl" w:hAnsi="Twinkl"/>
                <w:szCs w:val="20"/>
              </w:rPr>
              <w:t>15</w:t>
            </w:r>
            <w:r w:rsidRPr="009E4A7A">
              <w:rPr>
                <w:rFonts w:ascii="Twinkl" w:hAnsi="Twinkl"/>
                <w:szCs w:val="20"/>
              </w:rPr>
              <w:t xml:space="preserve">  –</w:t>
            </w:r>
            <w:proofErr w:type="gramEnd"/>
            <w:r w:rsidRPr="009E4A7A">
              <w:rPr>
                <w:rFonts w:ascii="Twinkl" w:hAnsi="Twinkl"/>
                <w:szCs w:val="20"/>
              </w:rPr>
              <w:t xml:space="preserve"> 14:</w:t>
            </w:r>
            <w:r w:rsidR="00B70009">
              <w:rPr>
                <w:rFonts w:ascii="Twinkl" w:hAnsi="Twinkl"/>
                <w:szCs w:val="20"/>
              </w:rPr>
              <w:t>25</w:t>
            </w:r>
          </w:p>
        </w:tc>
        <w:tc>
          <w:tcPr>
            <w:tcW w:w="2593" w:type="dxa"/>
            <w:gridSpan w:val="2"/>
          </w:tcPr>
          <w:p w14:paraId="6245FBE1" w14:textId="77777777" w:rsidR="009E4A7A" w:rsidRPr="009E4A7A" w:rsidRDefault="009E4A7A" w:rsidP="00240E2F">
            <w:pPr>
              <w:jc w:val="center"/>
              <w:rPr>
                <w:rFonts w:ascii="Twinkl" w:hAnsi="Twinkl"/>
                <w:szCs w:val="20"/>
              </w:rPr>
            </w:pPr>
            <w:r w:rsidRPr="009E4A7A">
              <w:rPr>
                <w:rFonts w:ascii="Twinkl" w:hAnsi="Twinkl"/>
                <w:szCs w:val="20"/>
              </w:rPr>
              <w:t xml:space="preserve">Storytime </w:t>
            </w:r>
          </w:p>
          <w:p w14:paraId="474C2BAA" w14:textId="62C8C547" w:rsidR="009E4A7A" w:rsidRPr="009E4A7A" w:rsidRDefault="00120AB4" w:rsidP="00240E2F">
            <w:pPr>
              <w:jc w:val="center"/>
              <w:rPr>
                <w:rFonts w:ascii="Twinkl" w:hAnsi="Twinkl"/>
                <w:szCs w:val="20"/>
              </w:rPr>
            </w:pPr>
            <w:hyperlink r:id="rId24" w:history="1">
              <w:r w:rsidR="009E4A7A" w:rsidRPr="0076766F">
                <w:rPr>
                  <w:rStyle w:val="Hyperlink"/>
                  <w:rFonts w:ascii="Twinkl" w:hAnsi="Twinkl"/>
                  <w:szCs w:val="20"/>
                </w:rPr>
                <w:t>Chapter 4</w:t>
              </w:r>
            </w:hyperlink>
            <w:r w:rsidR="009E4A7A" w:rsidRPr="009E4A7A">
              <w:rPr>
                <w:rFonts w:ascii="Twinkl" w:hAnsi="Twinkl"/>
                <w:szCs w:val="20"/>
              </w:rPr>
              <w:t xml:space="preserve"> </w:t>
            </w:r>
          </w:p>
        </w:tc>
        <w:tc>
          <w:tcPr>
            <w:tcW w:w="2695" w:type="dxa"/>
          </w:tcPr>
          <w:p w14:paraId="33FE435A" w14:textId="77777777" w:rsidR="009E4A7A" w:rsidRPr="009E4A7A" w:rsidRDefault="009E4A7A" w:rsidP="00240E2F">
            <w:pPr>
              <w:jc w:val="center"/>
              <w:rPr>
                <w:rFonts w:ascii="Twinkl" w:hAnsi="Twinkl"/>
                <w:szCs w:val="18"/>
              </w:rPr>
            </w:pPr>
            <w:r w:rsidRPr="009E4A7A">
              <w:rPr>
                <w:rFonts w:ascii="Twinkl" w:hAnsi="Twinkl"/>
                <w:szCs w:val="18"/>
              </w:rPr>
              <w:t xml:space="preserve">Storytime </w:t>
            </w:r>
          </w:p>
          <w:p w14:paraId="47064C91" w14:textId="139D8D28" w:rsidR="009E4A7A" w:rsidRPr="009E4A7A" w:rsidRDefault="00120AB4" w:rsidP="00240E2F">
            <w:pPr>
              <w:jc w:val="center"/>
              <w:rPr>
                <w:rFonts w:ascii="Twinkl" w:hAnsi="Twinkl"/>
                <w:szCs w:val="18"/>
              </w:rPr>
            </w:pPr>
            <w:hyperlink r:id="rId25" w:history="1">
              <w:r w:rsidR="009E4A7A" w:rsidRPr="004C61C9">
                <w:rPr>
                  <w:rStyle w:val="Hyperlink"/>
                  <w:rFonts w:ascii="Twinkl" w:hAnsi="Twinkl"/>
                  <w:szCs w:val="18"/>
                </w:rPr>
                <w:t>Chapter 5</w:t>
              </w:r>
            </w:hyperlink>
            <w:r w:rsidR="009E4A7A" w:rsidRPr="009E4A7A">
              <w:rPr>
                <w:rFonts w:ascii="Twinkl" w:hAnsi="Twinkl"/>
                <w:szCs w:val="18"/>
              </w:rPr>
              <w:t xml:space="preserve"> </w:t>
            </w:r>
          </w:p>
        </w:tc>
        <w:tc>
          <w:tcPr>
            <w:tcW w:w="2686" w:type="dxa"/>
            <w:gridSpan w:val="2"/>
            <w:shd w:val="clear" w:color="auto" w:fill="auto"/>
          </w:tcPr>
          <w:p w14:paraId="676A6B29" w14:textId="77777777" w:rsidR="009E4A7A" w:rsidRPr="009E4A7A" w:rsidRDefault="009E4A7A" w:rsidP="00240E2F">
            <w:pPr>
              <w:jc w:val="center"/>
              <w:rPr>
                <w:rFonts w:ascii="Twinkl" w:hAnsi="Twinkl"/>
                <w:szCs w:val="18"/>
              </w:rPr>
            </w:pPr>
            <w:r w:rsidRPr="009E4A7A">
              <w:rPr>
                <w:rFonts w:ascii="Twinkl" w:hAnsi="Twinkl"/>
                <w:szCs w:val="18"/>
              </w:rPr>
              <w:t xml:space="preserve">Storytime </w:t>
            </w:r>
          </w:p>
          <w:p w14:paraId="181B2538" w14:textId="6905DB49" w:rsidR="009E4A7A" w:rsidRPr="009E4A7A" w:rsidRDefault="00120AB4" w:rsidP="00240E2F">
            <w:pPr>
              <w:jc w:val="center"/>
              <w:rPr>
                <w:rFonts w:ascii="Twinkl" w:hAnsi="Twinkl"/>
                <w:szCs w:val="18"/>
              </w:rPr>
            </w:pPr>
            <w:hyperlink r:id="rId26" w:history="1">
              <w:r w:rsidR="009E4A7A" w:rsidRPr="00BD460D">
                <w:rPr>
                  <w:rStyle w:val="Hyperlink"/>
                  <w:rFonts w:ascii="Twinkl" w:hAnsi="Twinkl"/>
                  <w:szCs w:val="18"/>
                </w:rPr>
                <w:t>Chapter 6</w:t>
              </w:r>
            </w:hyperlink>
            <w:r w:rsidR="009E4A7A" w:rsidRPr="009E4A7A">
              <w:rPr>
                <w:rFonts w:ascii="Twinkl" w:hAnsi="Twinkl"/>
                <w:szCs w:val="18"/>
              </w:rPr>
              <w:t xml:space="preserve"> </w:t>
            </w:r>
          </w:p>
        </w:tc>
        <w:tc>
          <w:tcPr>
            <w:tcW w:w="3201" w:type="dxa"/>
            <w:gridSpan w:val="2"/>
            <w:shd w:val="clear" w:color="auto" w:fill="auto"/>
          </w:tcPr>
          <w:p w14:paraId="3D77AFC0" w14:textId="77777777" w:rsidR="009E4A7A" w:rsidRPr="009E4A7A" w:rsidRDefault="009E4A7A" w:rsidP="00240E2F">
            <w:pPr>
              <w:jc w:val="center"/>
              <w:rPr>
                <w:rFonts w:ascii="Twinkl" w:hAnsi="Twinkl"/>
                <w:szCs w:val="18"/>
              </w:rPr>
            </w:pPr>
            <w:r w:rsidRPr="009E4A7A">
              <w:rPr>
                <w:rFonts w:ascii="Twinkl" w:hAnsi="Twinkl"/>
                <w:szCs w:val="18"/>
              </w:rPr>
              <w:t xml:space="preserve">Storytime </w:t>
            </w:r>
          </w:p>
          <w:p w14:paraId="603E1FCC" w14:textId="1E7A1DF7" w:rsidR="009E4A7A" w:rsidRPr="009E4A7A" w:rsidRDefault="00120AB4" w:rsidP="00240E2F">
            <w:pPr>
              <w:jc w:val="center"/>
              <w:rPr>
                <w:rFonts w:ascii="Twinkl" w:hAnsi="Twinkl"/>
                <w:szCs w:val="18"/>
              </w:rPr>
            </w:pPr>
            <w:hyperlink r:id="rId27" w:history="1">
              <w:r w:rsidR="009E4A7A" w:rsidRPr="00BD460D">
                <w:rPr>
                  <w:rStyle w:val="Hyperlink"/>
                  <w:rFonts w:ascii="Twinkl" w:hAnsi="Twinkl"/>
                  <w:szCs w:val="18"/>
                </w:rPr>
                <w:t>Chapter 7</w:t>
              </w:r>
            </w:hyperlink>
            <w:r w:rsidR="009E4A7A" w:rsidRPr="009E4A7A">
              <w:rPr>
                <w:rFonts w:ascii="Twinkl" w:hAnsi="Twinkl"/>
                <w:szCs w:val="18"/>
              </w:rPr>
              <w:t xml:space="preserve"> </w:t>
            </w:r>
          </w:p>
        </w:tc>
        <w:tc>
          <w:tcPr>
            <w:tcW w:w="2886" w:type="dxa"/>
            <w:shd w:val="clear" w:color="auto" w:fill="auto"/>
          </w:tcPr>
          <w:p w14:paraId="4652AA41" w14:textId="77777777" w:rsidR="009E4A7A" w:rsidRPr="009E4A7A" w:rsidRDefault="009E4A7A" w:rsidP="00240E2F">
            <w:pPr>
              <w:jc w:val="center"/>
              <w:rPr>
                <w:rFonts w:ascii="Twinkl" w:hAnsi="Twinkl"/>
                <w:szCs w:val="18"/>
              </w:rPr>
            </w:pPr>
            <w:r w:rsidRPr="009E4A7A">
              <w:rPr>
                <w:rFonts w:ascii="Twinkl" w:hAnsi="Twinkl"/>
                <w:szCs w:val="18"/>
              </w:rPr>
              <w:t xml:space="preserve">Storytime </w:t>
            </w:r>
          </w:p>
          <w:p w14:paraId="25637D28" w14:textId="289B9388" w:rsidR="009E4A7A" w:rsidRPr="009E4A7A" w:rsidRDefault="00120AB4" w:rsidP="00240E2F">
            <w:pPr>
              <w:jc w:val="center"/>
              <w:rPr>
                <w:rFonts w:ascii="Twinkl" w:hAnsi="Twinkl"/>
                <w:szCs w:val="18"/>
              </w:rPr>
            </w:pPr>
            <w:r>
              <w:fldChar w:fldCharType="begin"/>
            </w:r>
            <w:r>
              <w:instrText xml:space="preserve"> HYPERLINK "https://www.loom.com/share/28b0d76ecedb4fd597c18d9959b7f254" </w:instrText>
            </w:r>
            <w:r>
              <w:fldChar w:fldCharType="separate"/>
            </w:r>
            <w:r w:rsidR="009E4A7A" w:rsidRPr="00BD460D">
              <w:rPr>
                <w:rStyle w:val="Hyperlink"/>
                <w:rFonts w:ascii="Twinkl" w:hAnsi="Twinkl"/>
                <w:szCs w:val="18"/>
              </w:rPr>
              <w:t>Chapter 8</w:t>
            </w:r>
            <w:r>
              <w:rPr>
                <w:rStyle w:val="Hyperlink"/>
                <w:rFonts w:ascii="Twinkl" w:hAnsi="Twinkl"/>
                <w:szCs w:val="18"/>
              </w:rPr>
              <w:fldChar w:fldCharType="end"/>
            </w:r>
            <w:r w:rsidR="009E4A7A" w:rsidRPr="009E4A7A">
              <w:rPr>
                <w:rFonts w:ascii="Twinkl" w:hAnsi="Twinkl"/>
                <w:szCs w:val="18"/>
              </w:rPr>
              <w:t xml:space="preserve"> </w:t>
            </w:r>
          </w:p>
          <w:p w14:paraId="71AF2C8F" w14:textId="5A4BB4CA" w:rsidR="009E4A7A" w:rsidRPr="009E4A7A" w:rsidRDefault="009E4A7A" w:rsidP="009E4A7A">
            <w:pPr>
              <w:rPr>
                <w:rFonts w:ascii="Twinkl" w:hAnsi="Twinkl"/>
                <w:szCs w:val="18"/>
              </w:rPr>
            </w:pPr>
          </w:p>
        </w:tc>
      </w:tr>
      <w:tr w:rsidR="009E4A7A" w:rsidRPr="00EE6884" w14:paraId="5483242F" w14:textId="77777777" w:rsidTr="00B70009">
        <w:trPr>
          <w:trHeight w:val="896"/>
        </w:trPr>
        <w:tc>
          <w:tcPr>
            <w:tcW w:w="1327" w:type="dxa"/>
            <w:shd w:val="clear" w:color="auto" w:fill="92D050"/>
          </w:tcPr>
          <w:p w14:paraId="3C23CDAD" w14:textId="046815FA" w:rsidR="009E4A7A" w:rsidRPr="009E4A7A" w:rsidRDefault="009E4A7A" w:rsidP="00240E2F">
            <w:pPr>
              <w:rPr>
                <w:rFonts w:ascii="Twinkl" w:hAnsi="Twinkl"/>
                <w:szCs w:val="20"/>
              </w:rPr>
            </w:pPr>
            <w:r w:rsidRPr="009E4A7A">
              <w:rPr>
                <w:rFonts w:ascii="Twinkl" w:hAnsi="Twinkl"/>
                <w:szCs w:val="20"/>
              </w:rPr>
              <w:lastRenderedPageBreak/>
              <w:t>14:</w:t>
            </w:r>
            <w:r w:rsidR="00B70009">
              <w:rPr>
                <w:rFonts w:ascii="Twinkl" w:hAnsi="Twinkl"/>
                <w:szCs w:val="20"/>
              </w:rPr>
              <w:t>25</w:t>
            </w:r>
            <w:r w:rsidRPr="009E4A7A">
              <w:rPr>
                <w:rFonts w:ascii="Twinkl" w:hAnsi="Twinkl"/>
                <w:szCs w:val="20"/>
              </w:rPr>
              <w:t xml:space="preserve"> – 15:00 </w:t>
            </w:r>
          </w:p>
        </w:tc>
        <w:tc>
          <w:tcPr>
            <w:tcW w:w="14061" w:type="dxa"/>
            <w:gridSpan w:val="8"/>
            <w:shd w:val="clear" w:color="auto" w:fill="auto"/>
          </w:tcPr>
          <w:p w14:paraId="3EB4F7A5" w14:textId="34481114" w:rsidR="009E4A7A" w:rsidRPr="009E4A7A" w:rsidRDefault="009E4A7A" w:rsidP="00240E2F">
            <w:pPr>
              <w:jc w:val="center"/>
              <w:rPr>
                <w:rFonts w:ascii="Twinkl" w:hAnsi="Twinkl"/>
                <w:szCs w:val="20"/>
              </w:rPr>
            </w:pPr>
            <w:r w:rsidRPr="009E4A7A">
              <w:rPr>
                <w:rFonts w:ascii="Twinkl" w:hAnsi="Twinkl"/>
                <w:szCs w:val="20"/>
              </w:rPr>
              <w:t>Reading</w:t>
            </w:r>
            <w:r w:rsidR="005D153C">
              <w:rPr>
                <w:rFonts w:ascii="Twinkl" w:hAnsi="Twinkl"/>
                <w:szCs w:val="20"/>
              </w:rPr>
              <w:t xml:space="preserve"> – </w:t>
            </w:r>
            <w:hyperlink r:id="rId28" w:history="1">
              <w:r w:rsidR="005D153C" w:rsidRPr="005D153C">
                <w:rPr>
                  <w:rStyle w:val="Hyperlink"/>
                  <w:rFonts w:ascii="Twinkl" w:hAnsi="Twinkl"/>
                  <w:szCs w:val="20"/>
                </w:rPr>
                <w:t>Oxford Owl</w:t>
              </w:r>
            </w:hyperlink>
          </w:p>
          <w:p w14:paraId="44964934" w14:textId="64C30747" w:rsidR="009E4A7A" w:rsidRPr="009E4A7A" w:rsidRDefault="009E4A7A" w:rsidP="00240E2F">
            <w:pPr>
              <w:jc w:val="center"/>
              <w:rPr>
                <w:rFonts w:ascii="Twinkl" w:hAnsi="Twinkl"/>
                <w:szCs w:val="20"/>
              </w:rPr>
            </w:pPr>
            <w:r w:rsidRPr="009E4A7A">
              <w:rPr>
                <w:rFonts w:ascii="Twinkl" w:hAnsi="Twinkl"/>
                <w:szCs w:val="20"/>
              </w:rPr>
              <w:t xml:space="preserve">Use this time to read with an adult/sibling, or to have a go at retelling one of your favourite stories. </w:t>
            </w:r>
          </w:p>
        </w:tc>
      </w:tr>
    </w:tbl>
    <w:p w14:paraId="14A88D6C" w14:textId="77777777" w:rsidR="00C613C3" w:rsidRPr="00EE6884" w:rsidRDefault="00255C1D" w:rsidP="00255C1D">
      <w:pPr>
        <w:tabs>
          <w:tab w:val="center" w:pos="7699"/>
          <w:tab w:val="left" w:pos="13928"/>
        </w:tabs>
        <w:outlineLvl w:val="0"/>
        <w:rPr>
          <w:rFonts w:ascii="Comic Sans MS" w:hAnsi="Comic Sans MS"/>
          <w:sz w:val="20"/>
          <w:szCs w:val="20"/>
        </w:rPr>
      </w:pPr>
      <w:r w:rsidRPr="00EE6884">
        <w:rPr>
          <w:rFonts w:ascii="Comic Sans MS" w:hAnsi="Comic Sans MS"/>
          <w:sz w:val="20"/>
          <w:szCs w:val="20"/>
        </w:rPr>
        <w:tab/>
      </w:r>
    </w:p>
    <w:p w14:paraId="244F2DE2" w14:textId="47114364" w:rsidR="003E79A8" w:rsidRPr="003D2864" w:rsidRDefault="00293E19" w:rsidP="00CA4AF8">
      <w:pPr>
        <w:rPr>
          <w:rFonts w:ascii="Twinkl Precursive Light" w:hAnsi="Twinkl Precursive Light"/>
          <w:b/>
          <w:sz w:val="20"/>
          <w:szCs w:val="20"/>
        </w:rPr>
      </w:pPr>
      <w:r w:rsidRPr="003D2864">
        <w:rPr>
          <w:rFonts w:ascii="Twinkl Precursive Light" w:hAnsi="Twinkl Precursive Light"/>
          <w:b/>
          <w:sz w:val="20"/>
          <w:szCs w:val="20"/>
        </w:rPr>
        <w:t>Phonics</w:t>
      </w:r>
    </w:p>
    <w:p w14:paraId="49EC99BC" w14:textId="4DD520C8" w:rsidR="00293E19" w:rsidRPr="003D2864" w:rsidRDefault="00293E19" w:rsidP="00CA4AF8">
      <w:pPr>
        <w:rPr>
          <w:rFonts w:ascii="Twinkl Precursive Light" w:hAnsi="Twinkl Precursive Light"/>
          <w:sz w:val="20"/>
          <w:szCs w:val="20"/>
        </w:rPr>
      </w:pPr>
      <w:r w:rsidRPr="003D2864">
        <w:rPr>
          <w:rFonts w:ascii="Twinkl Precursive Light" w:hAnsi="Twinkl Precursive Light"/>
          <w:sz w:val="20"/>
          <w:szCs w:val="20"/>
        </w:rPr>
        <w:t xml:space="preserve">I will direct you to whether you child is on set 1 or set 2 sounds. There will be a new video each day, staying on for 24 hours. </w:t>
      </w:r>
    </w:p>
    <w:p w14:paraId="67E83AE1" w14:textId="72AE4B1E" w:rsidR="003E79A8" w:rsidRPr="003D2864" w:rsidRDefault="003E79A8" w:rsidP="00CA4AF8">
      <w:pPr>
        <w:rPr>
          <w:rFonts w:ascii="Twinkl Precursive Light" w:hAnsi="Twinkl Precursive Light"/>
          <w:b/>
          <w:sz w:val="20"/>
          <w:szCs w:val="20"/>
        </w:rPr>
      </w:pPr>
      <w:r w:rsidRPr="003D2864">
        <w:rPr>
          <w:rFonts w:ascii="Twinkl Precursive Light" w:hAnsi="Twinkl Precursive Light"/>
          <w:b/>
          <w:sz w:val="20"/>
          <w:szCs w:val="20"/>
        </w:rPr>
        <w:t xml:space="preserve">Maths </w:t>
      </w:r>
    </w:p>
    <w:p w14:paraId="363F008A" w14:textId="5FC7A43C" w:rsidR="009E4A7A" w:rsidRPr="003D2864" w:rsidRDefault="009E4A7A" w:rsidP="00CA4AF8">
      <w:pPr>
        <w:rPr>
          <w:rFonts w:ascii="Twinkl Precursive Light" w:hAnsi="Twinkl Precursive Light"/>
          <w:sz w:val="20"/>
          <w:szCs w:val="20"/>
        </w:rPr>
      </w:pPr>
      <w:r w:rsidRPr="003D2864">
        <w:rPr>
          <w:rFonts w:ascii="Twinkl Precursive Light" w:hAnsi="Twinkl Precursive Light"/>
          <w:sz w:val="20"/>
          <w:szCs w:val="20"/>
        </w:rPr>
        <w:t xml:space="preserve">National Oak follows the Maths Mastery scheme which we also use in school, meaning the lessons are extremely similar to those we would usually teach. This week we are recapping calendar and time and addition and subtraction. These were the children’s weaker areas from before half term so some consolidation will be beneficial for them. Resources needed will be attached at the bottom. </w:t>
      </w:r>
    </w:p>
    <w:p w14:paraId="3752E18B" w14:textId="04F7ECAB" w:rsidR="003E79A8" w:rsidRPr="003D2864" w:rsidRDefault="003E79A8" w:rsidP="00CA4AF8">
      <w:pPr>
        <w:rPr>
          <w:rFonts w:ascii="Twinkl Precursive Light" w:hAnsi="Twinkl Precursive Light"/>
          <w:b/>
          <w:sz w:val="20"/>
          <w:szCs w:val="20"/>
        </w:rPr>
      </w:pPr>
      <w:r w:rsidRPr="003D2864">
        <w:rPr>
          <w:rFonts w:ascii="Twinkl Precursive Light" w:hAnsi="Twinkl Precursive Light"/>
          <w:b/>
          <w:sz w:val="20"/>
          <w:szCs w:val="20"/>
        </w:rPr>
        <w:t>Literacy</w:t>
      </w:r>
    </w:p>
    <w:p w14:paraId="5A50A440" w14:textId="1855DE95" w:rsidR="003E79A8" w:rsidRPr="003D2864" w:rsidRDefault="003E79A8" w:rsidP="00CA4AF8">
      <w:pPr>
        <w:rPr>
          <w:rFonts w:ascii="Twinkl Precursive Light" w:hAnsi="Twinkl Precursive Light"/>
          <w:sz w:val="20"/>
          <w:szCs w:val="20"/>
        </w:rPr>
      </w:pPr>
      <w:r w:rsidRPr="003D2864">
        <w:rPr>
          <w:rFonts w:ascii="Twinkl Precursive Light" w:hAnsi="Twinkl Precursive Light"/>
          <w:sz w:val="20"/>
          <w:szCs w:val="20"/>
          <w:u w:val="single"/>
        </w:rPr>
        <w:t>Monday</w:t>
      </w:r>
      <w:r w:rsidRPr="003D2864">
        <w:rPr>
          <w:rFonts w:ascii="Twinkl Precursive Light" w:hAnsi="Twinkl Precursive Light"/>
          <w:sz w:val="20"/>
          <w:szCs w:val="20"/>
        </w:rPr>
        <w:t xml:space="preserve">- </w:t>
      </w:r>
      <w:r w:rsidR="009E4A7A" w:rsidRPr="003D2864">
        <w:rPr>
          <w:rFonts w:ascii="Twinkl Precursive Light" w:hAnsi="Twinkl Precursive Light"/>
          <w:sz w:val="20"/>
          <w:szCs w:val="20"/>
        </w:rPr>
        <w:t>Miss Phillips has turned into a bit of an explorer over Christmas, and has found something interesting in her garden under the trees. What do you think could be inside</w:t>
      </w:r>
      <w:r w:rsidR="00935CC3" w:rsidRPr="003D2864">
        <w:rPr>
          <w:rFonts w:ascii="Twinkl Precursive Light" w:hAnsi="Twinkl Precursive Light"/>
          <w:sz w:val="20"/>
          <w:szCs w:val="20"/>
        </w:rPr>
        <w:t xml:space="preserve"> this thing</w:t>
      </w:r>
      <w:r w:rsidR="009E4A7A" w:rsidRPr="003D2864">
        <w:rPr>
          <w:rFonts w:ascii="Twinkl Precursive Light" w:hAnsi="Twinkl Precursive Light"/>
          <w:sz w:val="20"/>
          <w:szCs w:val="20"/>
        </w:rPr>
        <w:t xml:space="preserve"> and what makes you think that? </w:t>
      </w:r>
      <w:r w:rsidR="00935CC3" w:rsidRPr="003D2864">
        <w:rPr>
          <w:rFonts w:ascii="Twinkl Precursive Light" w:hAnsi="Twinkl Precursive Light"/>
          <w:sz w:val="20"/>
          <w:szCs w:val="20"/>
        </w:rPr>
        <w:t xml:space="preserve">Can you tell your adult all your fantastic ideas? </w:t>
      </w:r>
    </w:p>
    <w:p w14:paraId="70B6330B" w14:textId="77777777" w:rsidR="001E5ABB" w:rsidRDefault="003E79A8" w:rsidP="00CA4AF8">
      <w:pPr>
        <w:rPr>
          <w:rFonts w:ascii="Twinkl Precursive Light" w:hAnsi="Twinkl Precursive Light"/>
          <w:sz w:val="20"/>
          <w:szCs w:val="20"/>
        </w:rPr>
      </w:pPr>
      <w:r w:rsidRPr="003D2864">
        <w:rPr>
          <w:rFonts w:ascii="Twinkl Precursive Light" w:hAnsi="Twinkl Precursive Light"/>
          <w:sz w:val="20"/>
          <w:szCs w:val="20"/>
          <w:u w:val="single"/>
        </w:rPr>
        <w:t>Wednesday-</w:t>
      </w:r>
      <w:r w:rsidRPr="003D2864">
        <w:rPr>
          <w:rFonts w:ascii="Twinkl Precursive Light" w:hAnsi="Twinkl Precursive Light"/>
          <w:sz w:val="20"/>
          <w:szCs w:val="20"/>
        </w:rPr>
        <w:t xml:space="preserve"> </w:t>
      </w:r>
      <w:r w:rsidR="00935CC3" w:rsidRPr="003D2864">
        <w:rPr>
          <w:rFonts w:ascii="Twinkl Precursive Light" w:hAnsi="Twinkl Precursive Light"/>
          <w:sz w:val="20"/>
          <w:szCs w:val="20"/>
        </w:rPr>
        <w:t>On Monday you spoke about your ideas, so now it is time to write them.</w:t>
      </w:r>
      <w:r w:rsidR="001E5ABB">
        <w:rPr>
          <w:rFonts w:ascii="Twinkl Precursive Light" w:hAnsi="Twinkl Precursive Light"/>
          <w:sz w:val="20"/>
          <w:szCs w:val="20"/>
        </w:rPr>
        <w:t xml:space="preserve"> Can you write a simple sentence (or some key words) that are phonetically plausible to tell me what you think is inside the egg? E.g. ‘it is a </w:t>
      </w:r>
      <w:proofErr w:type="spellStart"/>
      <w:r w:rsidR="001E5ABB">
        <w:rPr>
          <w:rFonts w:ascii="Twinkl Precursive Light" w:hAnsi="Twinkl Precursive Light"/>
          <w:sz w:val="20"/>
          <w:szCs w:val="20"/>
        </w:rPr>
        <w:t>zebr</w:t>
      </w:r>
      <w:proofErr w:type="spellEnd"/>
      <w:r w:rsidR="001E5ABB">
        <w:rPr>
          <w:rFonts w:ascii="Twinkl Precursive Light" w:hAnsi="Twinkl Precursive Light"/>
          <w:sz w:val="20"/>
          <w:szCs w:val="20"/>
        </w:rPr>
        <w:t xml:space="preserve"> in the </w:t>
      </w:r>
      <w:proofErr w:type="spellStart"/>
      <w:r w:rsidR="001E5ABB">
        <w:rPr>
          <w:rFonts w:ascii="Twinkl Precursive Light" w:hAnsi="Twinkl Precursive Light"/>
          <w:sz w:val="20"/>
          <w:szCs w:val="20"/>
        </w:rPr>
        <w:t>eg</w:t>
      </w:r>
      <w:proofErr w:type="spellEnd"/>
      <w:r w:rsidR="001E5ABB">
        <w:rPr>
          <w:rFonts w:ascii="Twinkl Precursive Light" w:hAnsi="Twinkl Precursive Light"/>
          <w:sz w:val="20"/>
          <w:szCs w:val="20"/>
        </w:rPr>
        <w:t xml:space="preserve">’ or ‘it is big and </w:t>
      </w:r>
      <w:proofErr w:type="spellStart"/>
      <w:r w:rsidR="001E5ABB">
        <w:rPr>
          <w:rFonts w:ascii="Twinkl Precursive Light" w:hAnsi="Twinkl Precursive Light"/>
          <w:sz w:val="20"/>
          <w:szCs w:val="20"/>
        </w:rPr>
        <w:t>stripee</w:t>
      </w:r>
      <w:proofErr w:type="spellEnd"/>
      <w:r w:rsidR="001E5ABB">
        <w:rPr>
          <w:rFonts w:ascii="Twinkl Precursive Light" w:hAnsi="Twinkl Precursive Light"/>
          <w:sz w:val="20"/>
          <w:szCs w:val="20"/>
        </w:rPr>
        <w:t>’</w:t>
      </w:r>
      <w:r w:rsidR="00935CC3" w:rsidRPr="003D2864">
        <w:rPr>
          <w:rFonts w:ascii="Twinkl Precursive Light" w:hAnsi="Twinkl Precursive Light"/>
          <w:sz w:val="20"/>
          <w:szCs w:val="20"/>
        </w:rPr>
        <w:t xml:space="preserve">. </w:t>
      </w:r>
    </w:p>
    <w:p w14:paraId="31F47732" w14:textId="5900046A" w:rsidR="003E79A8" w:rsidRPr="003D2864" w:rsidRDefault="00935CC3" w:rsidP="00CA4AF8">
      <w:pPr>
        <w:rPr>
          <w:rFonts w:ascii="Twinkl Precursive Light" w:hAnsi="Twinkl Precursive Light"/>
          <w:sz w:val="20"/>
          <w:szCs w:val="20"/>
        </w:rPr>
      </w:pPr>
      <w:r w:rsidRPr="003D2864">
        <w:rPr>
          <w:rFonts w:ascii="Twinkl Precursive Light" w:hAnsi="Twinkl Precursive Light"/>
          <w:sz w:val="20"/>
          <w:szCs w:val="20"/>
        </w:rPr>
        <w:t xml:space="preserve">This work will need to be completed on paper, and then uploaded onto Purple Mash for marking. </w:t>
      </w:r>
    </w:p>
    <w:p w14:paraId="33665FAC" w14:textId="195F64AA" w:rsidR="00935CC3" w:rsidRPr="003D2864" w:rsidRDefault="00935CC3" w:rsidP="00CA4AF8">
      <w:pPr>
        <w:rPr>
          <w:rFonts w:ascii="Twinkl Precursive Light" w:hAnsi="Twinkl Precursive Light"/>
          <w:sz w:val="20"/>
          <w:szCs w:val="20"/>
        </w:rPr>
      </w:pPr>
      <w:r w:rsidRPr="003D2864">
        <w:rPr>
          <w:rFonts w:ascii="Twinkl Precursive Light" w:hAnsi="Twinkl Precursive Light"/>
          <w:sz w:val="20"/>
          <w:szCs w:val="20"/>
          <w:u w:val="single"/>
        </w:rPr>
        <w:t xml:space="preserve">Friday- </w:t>
      </w:r>
      <w:r w:rsidRPr="003D2864">
        <w:rPr>
          <w:rFonts w:ascii="Twinkl Precursive Light" w:hAnsi="Twinkl Precursive Light"/>
          <w:sz w:val="20"/>
          <w:szCs w:val="20"/>
        </w:rPr>
        <w:t xml:space="preserve">You should have lots of interesting ideas what’s inside the egg by now… could you have a go at drawing it? Remember to think about its size, colour, and patterns. You could even give it a name. If you could add some labels to describe it that would be even better! This can be done on Purple Mash. </w:t>
      </w:r>
    </w:p>
    <w:p w14:paraId="5A958DD3" w14:textId="366EAE0C" w:rsidR="00A06BFA" w:rsidRPr="00EE6884" w:rsidRDefault="00A06BFA" w:rsidP="00CA2A44">
      <w:pPr>
        <w:jc w:val="center"/>
        <w:rPr>
          <w:rFonts w:ascii="Comic Sans MS" w:hAnsi="Comic Sans MS"/>
          <w:sz w:val="20"/>
          <w:szCs w:val="20"/>
          <w:u w:val="single"/>
        </w:rPr>
      </w:pPr>
    </w:p>
    <w:p w14:paraId="4F17C665" w14:textId="5E22E7D5" w:rsidR="00A06BFA" w:rsidRPr="00EE6884" w:rsidRDefault="00A06BFA" w:rsidP="00CA2A44">
      <w:pPr>
        <w:jc w:val="center"/>
        <w:rPr>
          <w:rFonts w:ascii="Comic Sans MS" w:hAnsi="Comic Sans MS"/>
          <w:sz w:val="20"/>
          <w:szCs w:val="20"/>
          <w:u w:val="single"/>
        </w:rPr>
      </w:pPr>
    </w:p>
    <w:p w14:paraId="7C24B9BB" w14:textId="27F63598" w:rsidR="00A06BFA" w:rsidRPr="00EE6884" w:rsidRDefault="00A06BFA" w:rsidP="00CA2A44">
      <w:pPr>
        <w:jc w:val="center"/>
        <w:rPr>
          <w:rFonts w:ascii="Comic Sans MS" w:hAnsi="Comic Sans MS"/>
          <w:sz w:val="20"/>
          <w:szCs w:val="20"/>
          <w:u w:val="single"/>
        </w:rPr>
      </w:pPr>
    </w:p>
    <w:p w14:paraId="14502C4F" w14:textId="40558927" w:rsidR="006B5CFE" w:rsidRPr="00EE6884" w:rsidRDefault="006B5CFE" w:rsidP="00E22E78">
      <w:pPr>
        <w:spacing w:after="0" w:line="240" w:lineRule="auto"/>
        <w:rPr>
          <w:rFonts w:ascii="Comic Sans MS" w:hAnsi="Comic Sans MS"/>
          <w:sz w:val="20"/>
          <w:szCs w:val="20"/>
          <w:u w:val="single"/>
        </w:rPr>
      </w:pPr>
    </w:p>
    <w:p w14:paraId="2C7B71EA" w14:textId="77777777" w:rsidR="00844E15" w:rsidRPr="00EE6884" w:rsidRDefault="00844E15" w:rsidP="00E22E78">
      <w:pPr>
        <w:spacing w:after="0" w:line="240" w:lineRule="auto"/>
        <w:rPr>
          <w:rFonts w:ascii="Times New Roman" w:eastAsia="Times New Roman" w:hAnsi="Times New Roman" w:cs="Times New Roman"/>
          <w:sz w:val="20"/>
          <w:szCs w:val="20"/>
          <w:lang w:eastAsia="en-GB"/>
        </w:rPr>
      </w:pPr>
    </w:p>
    <w:sectPr w:rsidR="00844E15" w:rsidRPr="00EE6884" w:rsidSect="002059F6">
      <w:headerReference w:type="default" r:id="rId29"/>
      <w:footerReference w:type="default" r:id="rId30"/>
      <w:pgSz w:w="16838" w:h="11906" w:orient="landscape"/>
      <w:pgMar w:top="720" w:right="720" w:bottom="720" w:left="720" w:header="708" w:footer="708" w:gutter="0"/>
      <w:pgBorders w:offsetFrom="page">
        <w:top w:val="single" w:sz="24" w:space="24" w:color="00B050"/>
        <w:left w:val="single" w:sz="24" w:space="24" w:color="00B050"/>
        <w:bottom w:val="single" w:sz="24" w:space="24" w:color="00B050"/>
        <w:right w:val="single" w:sz="24"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545888" w14:textId="77777777" w:rsidR="00120AB4" w:rsidRDefault="00120AB4" w:rsidP="00F53278">
      <w:pPr>
        <w:spacing w:after="0" w:line="240" w:lineRule="auto"/>
      </w:pPr>
      <w:r>
        <w:separator/>
      </w:r>
    </w:p>
  </w:endnote>
  <w:endnote w:type="continuationSeparator" w:id="0">
    <w:p w14:paraId="199C75B4" w14:textId="77777777" w:rsidR="00120AB4" w:rsidRDefault="00120AB4" w:rsidP="00F532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winkl Cursive Unlooped">
    <w:panose1 w:val="020B0604020202020204"/>
    <w:charset w:val="00"/>
    <w:family w:val="auto"/>
    <w:pitch w:val="variable"/>
    <w:sig w:usb0="00000003" w:usb1="00000001"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w:altName w:val="Arial"/>
    <w:panose1 w:val="020B0604020202020204"/>
    <w:charset w:val="00"/>
    <w:family w:val="auto"/>
    <w:pitch w:val="variable"/>
    <w:sig w:usb0="A00000AF" w:usb1="5000205B" w:usb2="00000000" w:usb3="00000000" w:csb0="00000093"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winkl Precursive Light">
    <w:panose1 w:val="02000000000000000000"/>
    <w:charset w:val="4D"/>
    <w:family w:val="auto"/>
    <w:pitch w:val="variable"/>
    <w:sig w:usb0="00000003" w:usb1="00000001"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02643B" w14:textId="7C4C3ECF" w:rsidR="00F53278" w:rsidRPr="00FD5040" w:rsidRDefault="00F53278" w:rsidP="00F53278">
    <w:pPr>
      <w:pStyle w:val="Footer"/>
      <w:rPr>
        <w:sz w:val="20"/>
        <w:szCs w:val="20"/>
      </w:rPr>
    </w:pPr>
    <w:r w:rsidRPr="00FD5040">
      <w:rPr>
        <w:rFonts w:cstheme="minorHAnsi"/>
        <w:b/>
        <w:sz w:val="24"/>
        <w:szCs w:val="24"/>
        <w:u w:val="single"/>
      </w:rPr>
      <w:t xml:space="preserve">Everything linked is </w:t>
    </w:r>
    <w:r w:rsidR="003E79A8">
      <w:rPr>
        <w:rFonts w:cstheme="minorHAnsi"/>
        <w:b/>
        <w:sz w:val="24"/>
        <w:szCs w:val="24"/>
        <w:u w:val="single"/>
      </w:rPr>
      <w:t>FREE</w:t>
    </w:r>
  </w:p>
  <w:p w14:paraId="63CC0439" w14:textId="77777777" w:rsidR="00F53278" w:rsidRDefault="00F532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C612B2" w14:textId="77777777" w:rsidR="00120AB4" w:rsidRDefault="00120AB4" w:rsidP="00F53278">
      <w:pPr>
        <w:spacing w:after="0" w:line="240" w:lineRule="auto"/>
      </w:pPr>
      <w:r>
        <w:separator/>
      </w:r>
    </w:p>
  </w:footnote>
  <w:footnote w:type="continuationSeparator" w:id="0">
    <w:p w14:paraId="566D5F33" w14:textId="77777777" w:rsidR="00120AB4" w:rsidRDefault="00120AB4" w:rsidP="00F532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A4990B" w14:textId="59E3B7D1" w:rsidR="00240E2F" w:rsidRPr="00EE6884" w:rsidRDefault="00240E2F" w:rsidP="00240E2F">
    <w:pPr>
      <w:jc w:val="center"/>
      <w:rPr>
        <w:rFonts w:ascii="Comic Sans MS" w:hAnsi="Comic Sans MS"/>
        <w:sz w:val="20"/>
        <w:szCs w:val="20"/>
        <w:u w:val="single"/>
      </w:rPr>
    </w:pPr>
    <w:r w:rsidRPr="00EE6884">
      <w:rPr>
        <w:rFonts w:ascii="Comic Sans MS" w:hAnsi="Comic Sans MS" w:cs="Times New Roman"/>
        <w:noProof/>
        <w:sz w:val="20"/>
        <w:szCs w:val="20"/>
        <w:lang w:eastAsia="en-GB"/>
      </w:rPr>
      <w:drawing>
        <wp:anchor distT="36576" distB="36576" distL="36576" distR="36576" simplePos="0" relativeHeight="251661312" behindDoc="0" locked="0" layoutInCell="1" allowOverlap="1" wp14:anchorId="100FB681" wp14:editId="6F79FD40">
          <wp:simplePos x="0" y="0"/>
          <wp:positionH relativeFrom="margin">
            <wp:posOffset>8923493</wp:posOffset>
          </wp:positionH>
          <wp:positionV relativeFrom="topMargin">
            <wp:posOffset>290017</wp:posOffset>
          </wp:positionV>
          <wp:extent cx="661670" cy="617220"/>
          <wp:effectExtent l="0" t="0" r="0"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1670" cy="6172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EE6884">
      <w:rPr>
        <w:rFonts w:ascii="Comic Sans MS" w:hAnsi="Comic Sans MS" w:cs="Times New Roman"/>
        <w:noProof/>
        <w:sz w:val="20"/>
        <w:szCs w:val="20"/>
        <w:lang w:eastAsia="en-GB"/>
      </w:rPr>
      <w:drawing>
        <wp:anchor distT="36576" distB="36576" distL="36576" distR="36576" simplePos="0" relativeHeight="251659264" behindDoc="0" locked="0" layoutInCell="1" allowOverlap="1" wp14:anchorId="56E06C03" wp14:editId="76168B1C">
          <wp:simplePos x="0" y="0"/>
          <wp:positionH relativeFrom="margin">
            <wp:posOffset>255182</wp:posOffset>
          </wp:positionH>
          <wp:positionV relativeFrom="margin">
            <wp:posOffset>-617220</wp:posOffset>
          </wp:positionV>
          <wp:extent cx="661670" cy="617220"/>
          <wp:effectExtent l="0" t="0" r="508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1670" cy="6172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EE6884">
      <w:rPr>
        <w:rFonts w:ascii="Comic Sans MS" w:hAnsi="Comic Sans MS" w:cs="Times New Roman"/>
        <w:noProof/>
        <w:sz w:val="20"/>
        <w:szCs w:val="20"/>
        <w:lang w:eastAsia="en-GB"/>
      </w:rPr>
      <w:t>Reception Timetable- WC 04/01/21</w:t>
    </w:r>
    <w:r w:rsidRPr="00EE6884">
      <w:rPr>
        <w:rFonts w:ascii="Comic Sans MS" w:hAnsi="Comic Sans MS"/>
        <w:sz w:val="20"/>
        <w:szCs w:val="20"/>
        <w:u w:val="single"/>
      </w:rPr>
      <w:t xml:space="preserve"> </w:t>
    </w:r>
  </w:p>
  <w:p w14:paraId="0BE1066E" w14:textId="67FD8D77" w:rsidR="00240E2F" w:rsidRDefault="00240E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C80D7F"/>
    <w:multiLevelType w:val="hybridMultilevel"/>
    <w:tmpl w:val="37D8B77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8E3FBE"/>
    <w:multiLevelType w:val="hybridMultilevel"/>
    <w:tmpl w:val="498A86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0C50C7"/>
    <w:multiLevelType w:val="hybridMultilevel"/>
    <w:tmpl w:val="AF085336"/>
    <w:lvl w:ilvl="0" w:tplc="26CE0498">
      <w:start w:val="1"/>
      <w:numFmt w:val="decimal"/>
      <w:lvlText w:val="%1)"/>
      <w:lvlJc w:val="left"/>
      <w:pPr>
        <w:ind w:left="720" w:hanging="360"/>
      </w:pPr>
      <w:rPr>
        <w:rFonts w:ascii="Twinkl Cursive Unlooped" w:hAnsi="Twinkl Cursive Unlooped"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292B51"/>
    <w:multiLevelType w:val="hybridMultilevel"/>
    <w:tmpl w:val="AF085336"/>
    <w:lvl w:ilvl="0" w:tplc="26CE0498">
      <w:start w:val="1"/>
      <w:numFmt w:val="decimal"/>
      <w:lvlText w:val="%1)"/>
      <w:lvlJc w:val="left"/>
      <w:pPr>
        <w:ind w:left="720" w:hanging="360"/>
      </w:pPr>
      <w:rPr>
        <w:rFonts w:ascii="Twinkl Cursive Unlooped" w:hAnsi="Twinkl Cursive Unlooped"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B767E9"/>
    <w:multiLevelType w:val="hybridMultilevel"/>
    <w:tmpl w:val="AF085336"/>
    <w:lvl w:ilvl="0" w:tplc="26CE0498">
      <w:start w:val="1"/>
      <w:numFmt w:val="decimal"/>
      <w:lvlText w:val="%1)"/>
      <w:lvlJc w:val="left"/>
      <w:pPr>
        <w:ind w:left="720" w:hanging="360"/>
      </w:pPr>
      <w:rPr>
        <w:rFonts w:ascii="Twinkl Cursive Unlooped" w:hAnsi="Twinkl Cursive Unlooped"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A40645"/>
    <w:multiLevelType w:val="hybridMultilevel"/>
    <w:tmpl w:val="A7B6A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6C41D5"/>
    <w:multiLevelType w:val="hybridMultilevel"/>
    <w:tmpl w:val="93D85B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2230660"/>
    <w:multiLevelType w:val="hybridMultilevel"/>
    <w:tmpl w:val="99A6DD70"/>
    <w:lvl w:ilvl="0" w:tplc="33C8F0C0">
      <w:numFmt w:val="bullet"/>
      <w:lvlText w:val="-"/>
      <w:lvlJc w:val="left"/>
      <w:pPr>
        <w:ind w:left="720" w:hanging="360"/>
      </w:pPr>
      <w:rPr>
        <w:rFonts w:ascii="Twinkl" w:eastAsiaTheme="minorHAnsi" w:hAnsi="Twink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E032DF"/>
    <w:multiLevelType w:val="hybridMultilevel"/>
    <w:tmpl w:val="AF085336"/>
    <w:lvl w:ilvl="0" w:tplc="26CE0498">
      <w:start w:val="1"/>
      <w:numFmt w:val="decimal"/>
      <w:lvlText w:val="%1)"/>
      <w:lvlJc w:val="left"/>
      <w:pPr>
        <w:ind w:left="720" w:hanging="360"/>
      </w:pPr>
      <w:rPr>
        <w:rFonts w:ascii="Twinkl Cursive Unlooped" w:hAnsi="Twinkl Cursive Unlooped"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59F0CA9"/>
    <w:multiLevelType w:val="hybridMultilevel"/>
    <w:tmpl w:val="B7CA4990"/>
    <w:lvl w:ilvl="0" w:tplc="2528F55E">
      <w:numFmt w:val="bullet"/>
      <w:lvlText w:val="-"/>
      <w:lvlJc w:val="left"/>
      <w:pPr>
        <w:ind w:left="1080" w:hanging="360"/>
      </w:pPr>
      <w:rPr>
        <w:rFonts w:ascii="Comic Sans MS" w:eastAsiaTheme="minorHAnsi" w:hAnsi="Comic Sans M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A326C2C"/>
    <w:multiLevelType w:val="hybridMultilevel"/>
    <w:tmpl w:val="3BE298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6DE5358B"/>
    <w:multiLevelType w:val="hybridMultilevel"/>
    <w:tmpl w:val="8996B0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E7A1FF0"/>
    <w:multiLevelType w:val="hybridMultilevel"/>
    <w:tmpl w:val="C57EEC98"/>
    <w:lvl w:ilvl="0" w:tplc="CADAB18C">
      <w:numFmt w:val="bullet"/>
      <w:lvlText w:val="-"/>
      <w:lvlJc w:val="left"/>
      <w:pPr>
        <w:ind w:left="720" w:hanging="360"/>
      </w:pPr>
      <w:rPr>
        <w:rFonts w:ascii="Comic Sans MS" w:eastAsiaTheme="minorHAnsi" w:hAnsi="Comic Sans M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90120B"/>
    <w:multiLevelType w:val="hybridMultilevel"/>
    <w:tmpl w:val="61045EA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8797D16"/>
    <w:multiLevelType w:val="hybridMultilevel"/>
    <w:tmpl w:val="784A34E8"/>
    <w:lvl w:ilvl="0" w:tplc="A7D2ABD4">
      <w:start w:val="3"/>
      <w:numFmt w:val="bullet"/>
      <w:lvlText w:val="-"/>
      <w:lvlJc w:val="left"/>
      <w:pPr>
        <w:ind w:left="720" w:hanging="360"/>
      </w:pPr>
      <w:rPr>
        <w:rFonts w:ascii="Twinkl Cursive Unlooped" w:eastAsiaTheme="minorHAnsi" w:hAnsi="Twinkl Cursive Un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BA12B3"/>
    <w:multiLevelType w:val="hybridMultilevel"/>
    <w:tmpl w:val="AF085336"/>
    <w:lvl w:ilvl="0" w:tplc="26CE0498">
      <w:start w:val="1"/>
      <w:numFmt w:val="decimal"/>
      <w:lvlText w:val="%1)"/>
      <w:lvlJc w:val="left"/>
      <w:pPr>
        <w:ind w:left="720" w:hanging="360"/>
      </w:pPr>
      <w:rPr>
        <w:rFonts w:ascii="Twinkl Cursive Unlooped" w:hAnsi="Twinkl Cursive Unlooped"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0"/>
  </w:num>
  <w:num w:numId="3">
    <w:abstractNumId w:val="8"/>
  </w:num>
  <w:num w:numId="4">
    <w:abstractNumId w:val="4"/>
  </w:num>
  <w:num w:numId="5">
    <w:abstractNumId w:val="2"/>
  </w:num>
  <w:num w:numId="6">
    <w:abstractNumId w:val="14"/>
  </w:num>
  <w:num w:numId="7">
    <w:abstractNumId w:val="15"/>
  </w:num>
  <w:num w:numId="8">
    <w:abstractNumId w:val="3"/>
  </w:num>
  <w:num w:numId="9">
    <w:abstractNumId w:val="11"/>
  </w:num>
  <w:num w:numId="10">
    <w:abstractNumId w:val="6"/>
  </w:num>
  <w:num w:numId="11">
    <w:abstractNumId w:val="10"/>
  </w:num>
  <w:num w:numId="12">
    <w:abstractNumId w:val="7"/>
  </w:num>
  <w:num w:numId="13">
    <w:abstractNumId w:val="9"/>
  </w:num>
  <w:num w:numId="14">
    <w:abstractNumId w:val="12"/>
  </w:num>
  <w:num w:numId="15">
    <w:abstractNumId w:val="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65B9"/>
    <w:rsid w:val="00013F27"/>
    <w:rsid w:val="000203EE"/>
    <w:rsid w:val="000224FC"/>
    <w:rsid w:val="00025F81"/>
    <w:rsid w:val="000311A0"/>
    <w:rsid w:val="00033E18"/>
    <w:rsid w:val="000363B7"/>
    <w:rsid w:val="00045D1C"/>
    <w:rsid w:val="00074976"/>
    <w:rsid w:val="000A270D"/>
    <w:rsid w:val="000A63B4"/>
    <w:rsid w:val="000C11AB"/>
    <w:rsid w:val="000E0492"/>
    <w:rsid w:val="000E075F"/>
    <w:rsid w:val="000E2C1C"/>
    <w:rsid w:val="00114507"/>
    <w:rsid w:val="00114D09"/>
    <w:rsid w:val="00120AB4"/>
    <w:rsid w:val="00126DBE"/>
    <w:rsid w:val="001434C3"/>
    <w:rsid w:val="00152E97"/>
    <w:rsid w:val="00173D63"/>
    <w:rsid w:val="001740F8"/>
    <w:rsid w:val="00183F79"/>
    <w:rsid w:val="001A301A"/>
    <w:rsid w:val="001A30A2"/>
    <w:rsid w:val="001B1399"/>
    <w:rsid w:val="001C0EF8"/>
    <w:rsid w:val="001C13C9"/>
    <w:rsid w:val="001C2AB7"/>
    <w:rsid w:val="001C7A62"/>
    <w:rsid w:val="001D226A"/>
    <w:rsid w:val="001E3C07"/>
    <w:rsid w:val="001E5ABB"/>
    <w:rsid w:val="001E7063"/>
    <w:rsid w:val="001F20C7"/>
    <w:rsid w:val="001F499B"/>
    <w:rsid w:val="00203ADC"/>
    <w:rsid w:val="002059F6"/>
    <w:rsid w:val="00207DD1"/>
    <w:rsid w:val="00240E2F"/>
    <w:rsid w:val="00255C1D"/>
    <w:rsid w:val="00261BBB"/>
    <w:rsid w:val="00275701"/>
    <w:rsid w:val="00292584"/>
    <w:rsid w:val="00293E19"/>
    <w:rsid w:val="002A55B2"/>
    <w:rsid w:val="002B19DE"/>
    <w:rsid w:val="002C13DA"/>
    <w:rsid w:val="002F751F"/>
    <w:rsid w:val="00300B53"/>
    <w:rsid w:val="00333100"/>
    <w:rsid w:val="00333A4E"/>
    <w:rsid w:val="00341C0C"/>
    <w:rsid w:val="0035756C"/>
    <w:rsid w:val="00375E43"/>
    <w:rsid w:val="003949CD"/>
    <w:rsid w:val="003A3C9C"/>
    <w:rsid w:val="003A7BA9"/>
    <w:rsid w:val="003B2D34"/>
    <w:rsid w:val="003D1366"/>
    <w:rsid w:val="003D2864"/>
    <w:rsid w:val="003E07AA"/>
    <w:rsid w:val="003E79A8"/>
    <w:rsid w:val="003F3052"/>
    <w:rsid w:val="003F31D9"/>
    <w:rsid w:val="003F664B"/>
    <w:rsid w:val="00405FCA"/>
    <w:rsid w:val="004071E9"/>
    <w:rsid w:val="004165B9"/>
    <w:rsid w:val="00416F6A"/>
    <w:rsid w:val="004263C9"/>
    <w:rsid w:val="0043582B"/>
    <w:rsid w:val="00447740"/>
    <w:rsid w:val="00451827"/>
    <w:rsid w:val="00494309"/>
    <w:rsid w:val="004C61C9"/>
    <w:rsid w:val="004C696C"/>
    <w:rsid w:val="004D5E17"/>
    <w:rsid w:val="004E05ED"/>
    <w:rsid w:val="005057CF"/>
    <w:rsid w:val="005064D0"/>
    <w:rsid w:val="00517B2E"/>
    <w:rsid w:val="00517CC4"/>
    <w:rsid w:val="00521C6A"/>
    <w:rsid w:val="005425B2"/>
    <w:rsid w:val="00543D1B"/>
    <w:rsid w:val="00563470"/>
    <w:rsid w:val="00574051"/>
    <w:rsid w:val="00577C08"/>
    <w:rsid w:val="00581DB9"/>
    <w:rsid w:val="005825D3"/>
    <w:rsid w:val="00584F2F"/>
    <w:rsid w:val="005867DE"/>
    <w:rsid w:val="00595704"/>
    <w:rsid w:val="005A43AE"/>
    <w:rsid w:val="005A7397"/>
    <w:rsid w:val="005A7767"/>
    <w:rsid w:val="005B4E86"/>
    <w:rsid w:val="005D153C"/>
    <w:rsid w:val="005D3B63"/>
    <w:rsid w:val="005E4FC4"/>
    <w:rsid w:val="005E69F9"/>
    <w:rsid w:val="00601A63"/>
    <w:rsid w:val="00602CD8"/>
    <w:rsid w:val="00614EB1"/>
    <w:rsid w:val="006213FB"/>
    <w:rsid w:val="00633AA1"/>
    <w:rsid w:val="00654B3D"/>
    <w:rsid w:val="00662900"/>
    <w:rsid w:val="00674B54"/>
    <w:rsid w:val="00687EA2"/>
    <w:rsid w:val="00693F2F"/>
    <w:rsid w:val="00695155"/>
    <w:rsid w:val="006B5CFE"/>
    <w:rsid w:val="006F44A5"/>
    <w:rsid w:val="00717B9B"/>
    <w:rsid w:val="00721ECD"/>
    <w:rsid w:val="00736D05"/>
    <w:rsid w:val="00747713"/>
    <w:rsid w:val="0076766F"/>
    <w:rsid w:val="0077505B"/>
    <w:rsid w:val="007A43F8"/>
    <w:rsid w:val="007A732B"/>
    <w:rsid w:val="007B31E1"/>
    <w:rsid w:val="007B72E5"/>
    <w:rsid w:val="007C7498"/>
    <w:rsid w:val="007D30C7"/>
    <w:rsid w:val="007E7AAE"/>
    <w:rsid w:val="007F0A87"/>
    <w:rsid w:val="00800E22"/>
    <w:rsid w:val="008052FB"/>
    <w:rsid w:val="00810CFE"/>
    <w:rsid w:val="00812765"/>
    <w:rsid w:val="00821CB8"/>
    <w:rsid w:val="00833019"/>
    <w:rsid w:val="0083346D"/>
    <w:rsid w:val="00833E3B"/>
    <w:rsid w:val="00840966"/>
    <w:rsid w:val="00844E15"/>
    <w:rsid w:val="00851114"/>
    <w:rsid w:val="00851475"/>
    <w:rsid w:val="008738AA"/>
    <w:rsid w:val="00880D56"/>
    <w:rsid w:val="00891297"/>
    <w:rsid w:val="00896A0B"/>
    <w:rsid w:val="008B7D4B"/>
    <w:rsid w:val="008C0E17"/>
    <w:rsid w:val="008C1636"/>
    <w:rsid w:val="008E206D"/>
    <w:rsid w:val="008F13D5"/>
    <w:rsid w:val="00906901"/>
    <w:rsid w:val="00935CC3"/>
    <w:rsid w:val="00943EF0"/>
    <w:rsid w:val="009470D2"/>
    <w:rsid w:val="009576BD"/>
    <w:rsid w:val="0096056B"/>
    <w:rsid w:val="009627D3"/>
    <w:rsid w:val="00965128"/>
    <w:rsid w:val="0096772E"/>
    <w:rsid w:val="0096781C"/>
    <w:rsid w:val="00980B5B"/>
    <w:rsid w:val="009842DA"/>
    <w:rsid w:val="00995701"/>
    <w:rsid w:val="009A1457"/>
    <w:rsid w:val="009E4A7A"/>
    <w:rsid w:val="00A0086A"/>
    <w:rsid w:val="00A05435"/>
    <w:rsid w:val="00A06BFA"/>
    <w:rsid w:val="00A0738F"/>
    <w:rsid w:val="00A12C5D"/>
    <w:rsid w:val="00A139D0"/>
    <w:rsid w:val="00A20A8F"/>
    <w:rsid w:val="00A24273"/>
    <w:rsid w:val="00A313AE"/>
    <w:rsid w:val="00A63C7A"/>
    <w:rsid w:val="00A7064F"/>
    <w:rsid w:val="00A778D2"/>
    <w:rsid w:val="00A84EB5"/>
    <w:rsid w:val="00A86D32"/>
    <w:rsid w:val="00A8785B"/>
    <w:rsid w:val="00AA0DF4"/>
    <w:rsid w:val="00AA24FD"/>
    <w:rsid w:val="00AB26D5"/>
    <w:rsid w:val="00AC2291"/>
    <w:rsid w:val="00AC54E0"/>
    <w:rsid w:val="00AD39A7"/>
    <w:rsid w:val="00AE468E"/>
    <w:rsid w:val="00AE46B7"/>
    <w:rsid w:val="00AE64FE"/>
    <w:rsid w:val="00B174FE"/>
    <w:rsid w:val="00B63590"/>
    <w:rsid w:val="00B70009"/>
    <w:rsid w:val="00B801DE"/>
    <w:rsid w:val="00B9566D"/>
    <w:rsid w:val="00BA2C5A"/>
    <w:rsid w:val="00BB7F73"/>
    <w:rsid w:val="00BC241F"/>
    <w:rsid w:val="00BC6C9B"/>
    <w:rsid w:val="00BD460D"/>
    <w:rsid w:val="00BD6C55"/>
    <w:rsid w:val="00BE7BB9"/>
    <w:rsid w:val="00BF3A36"/>
    <w:rsid w:val="00C11C4E"/>
    <w:rsid w:val="00C15C1D"/>
    <w:rsid w:val="00C23F83"/>
    <w:rsid w:val="00C279C9"/>
    <w:rsid w:val="00C55FA7"/>
    <w:rsid w:val="00C56026"/>
    <w:rsid w:val="00C5772A"/>
    <w:rsid w:val="00C613C3"/>
    <w:rsid w:val="00C637A4"/>
    <w:rsid w:val="00C64EF9"/>
    <w:rsid w:val="00C72C2E"/>
    <w:rsid w:val="00C81240"/>
    <w:rsid w:val="00CA12B1"/>
    <w:rsid w:val="00CA2A44"/>
    <w:rsid w:val="00CA4AF8"/>
    <w:rsid w:val="00CD5BBD"/>
    <w:rsid w:val="00CE0067"/>
    <w:rsid w:val="00CF36D7"/>
    <w:rsid w:val="00D127F5"/>
    <w:rsid w:val="00D2402B"/>
    <w:rsid w:val="00D275E1"/>
    <w:rsid w:val="00D349C0"/>
    <w:rsid w:val="00D3644C"/>
    <w:rsid w:val="00D46218"/>
    <w:rsid w:val="00D551ED"/>
    <w:rsid w:val="00D56427"/>
    <w:rsid w:val="00D633E1"/>
    <w:rsid w:val="00D747CF"/>
    <w:rsid w:val="00D751BB"/>
    <w:rsid w:val="00D80F3D"/>
    <w:rsid w:val="00D819E9"/>
    <w:rsid w:val="00D938E7"/>
    <w:rsid w:val="00D93A64"/>
    <w:rsid w:val="00D967B6"/>
    <w:rsid w:val="00DA1D7F"/>
    <w:rsid w:val="00DB135B"/>
    <w:rsid w:val="00DB7AF0"/>
    <w:rsid w:val="00DC6892"/>
    <w:rsid w:val="00DD0CDC"/>
    <w:rsid w:val="00E07204"/>
    <w:rsid w:val="00E15145"/>
    <w:rsid w:val="00E214B6"/>
    <w:rsid w:val="00E22E78"/>
    <w:rsid w:val="00E43494"/>
    <w:rsid w:val="00E44B1C"/>
    <w:rsid w:val="00E46D7B"/>
    <w:rsid w:val="00E51B68"/>
    <w:rsid w:val="00E533AF"/>
    <w:rsid w:val="00E56E41"/>
    <w:rsid w:val="00E60005"/>
    <w:rsid w:val="00E753B9"/>
    <w:rsid w:val="00E81632"/>
    <w:rsid w:val="00E86FB1"/>
    <w:rsid w:val="00EA3B31"/>
    <w:rsid w:val="00EA752E"/>
    <w:rsid w:val="00EE510A"/>
    <w:rsid w:val="00EE6884"/>
    <w:rsid w:val="00EF0280"/>
    <w:rsid w:val="00F10048"/>
    <w:rsid w:val="00F27832"/>
    <w:rsid w:val="00F42BC1"/>
    <w:rsid w:val="00F44756"/>
    <w:rsid w:val="00F45F39"/>
    <w:rsid w:val="00F47968"/>
    <w:rsid w:val="00F53278"/>
    <w:rsid w:val="00F5591F"/>
    <w:rsid w:val="00F64ACE"/>
    <w:rsid w:val="00F669C9"/>
    <w:rsid w:val="00F740BD"/>
    <w:rsid w:val="00FB42F7"/>
    <w:rsid w:val="00FC538D"/>
    <w:rsid w:val="00FD24A9"/>
    <w:rsid w:val="00FF5A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D841D"/>
  <w15:chartTrackingRefBased/>
  <w15:docId w15:val="{0D2D04A2-173F-4A9A-BC19-4A522A436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5B9"/>
  </w:style>
  <w:style w:type="paragraph" w:styleId="Heading2">
    <w:name w:val="heading 2"/>
    <w:basedOn w:val="Normal"/>
    <w:link w:val="Heading2Char"/>
    <w:uiPriority w:val="9"/>
    <w:qFormat/>
    <w:rsid w:val="00D127F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165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46218"/>
    <w:rPr>
      <w:color w:val="0000FF"/>
      <w:u w:val="single"/>
    </w:rPr>
  </w:style>
  <w:style w:type="paragraph" w:styleId="ListParagraph">
    <w:name w:val="List Paragraph"/>
    <w:basedOn w:val="Normal"/>
    <w:uiPriority w:val="34"/>
    <w:qFormat/>
    <w:rsid w:val="00D46218"/>
    <w:pPr>
      <w:ind w:left="720"/>
      <w:contextualSpacing/>
    </w:pPr>
  </w:style>
  <w:style w:type="character" w:styleId="Strong">
    <w:name w:val="Strong"/>
    <w:basedOn w:val="DefaultParagraphFont"/>
    <w:uiPriority w:val="22"/>
    <w:qFormat/>
    <w:rsid w:val="00654B3D"/>
    <w:rPr>
      <w:b/>
      <w:bCs/>
    </w:rPr>
  </w:style>
  <w:style w:type="character" w:customStyle="1" w:styleId="Heading2Char">
    <w:name w:val="Heading 2 Char"/>
    <w:basedOn w:val="DefaultParagraphFont"/>
    <w:link w:val="Heading2"/>
    <w:uiPriority w:val="9"/>
    <w:rsid w:val="00D127F5"/>
    <w:rPr>
      <w:rFonts w:ascii="Times New Roman" w:eastAsia="Times New Roman" w:hAnsi="Times New Roman" w:cs="Times New Roman"/>
      <w:b/>
      <w:bCs/>
      <w:sz w:val="36"/>
      <w:szCs w:val="36"/>
      <w:lang w:eastAsia="en-GB"/>
    </w:rPr>
  </w:style>
  <w:style w:type="character" w:styleId="FollowedHyperlink">
    <w:name w:val="FollowedHyperlink"/>
    <w:basedOn w:val="DefaultParagraphFont"/>
    <w:uiPriority w:val="99"/>
    <w:semiHidden/>
    <w:unhideWhenUsed/>
    <w:rsid w:val="00D127F5"/>
    <w:rPr>
      <w:color w:val="954F72" w:themeColor="followedHyperlink"/>
      <w:u w:val="single"/>
    </w:rPr>
  </w:style>
  <w:style w:type="character" w:styleId="CommentReference">
    <w:name w:val="annotation reference"/>
    <w:basedOn w:val="DefaultParagraphFont"/>
    <w:uiPriority w:val="99"/>
    <w:semiHidden/>
    <w:unhideWhenUsed/>
    <w:rsid w:val="00C81240"/>
    <w:rPr>
      <w:sz w:val="16"/>
      <w:szCs w:val="16"/>
    </w:rPr>
  </w:style>
  <w:style w:type="paragraph" w:styleId="CommentText">
    <w:name w:val="annotation text"/>
    <w:basedOn w:val="Normal"/>
    <w:link w:val="CommentTextChar"/>
    <w:uiPriority w:val="99"/>
    <w:semiHidden/>
    <w:unhideWhenUsed/>
    <w:rsid w:val="00C81240"/>
    <w:pPr>
      <w:spacing w:line="240" w:lineRule="auto"/>
    </w:pPr>
    <w:rPr>
      <w:sz w:val="20"/>
      <w:szCs w:val="20"/>
    </w:rPr>
  </w:style>
  <w:style w:type="character" w:customStyle="1" w:styleId="CommentTextChar">
    <w:name w:val="Comment Text Char"/>
    <w:basedOn w:val="DefaultParagraphFont"/>
    <w:link w:val="CommentText"/>
    <w:uiPriority w:val="99"/>
    <w:semiHidden/>
    <w:rsid w:val="00C81240"/>
    <w:rPr>
      <w:sz w:val="20"/>
      <w:szCs w:val="20"/>
    </w:rPr>
  </w:style>
  <w:style w:type="paragraph" w:styleId="CommentSubject">
    <w:name w:val="annotation subject"/>
    <w:basedOn w:val="CommentText"/>
    <w:next w:val="CommentText"/>
    <w:link w:val="CommentSubjectChar"/>
    <w:uiPriority w:val="99"/>
    <w:semiHidden/>
    <w:unhideWhenUsed/>
    <w:rsid w:val="00C81240"/>
    <w:rPr>
      <w:b/>
      <w:bCs/>
    </w:rPr>
  </w:style>
  <w:style w:type="character" w:customStyle="1" w:styleId="CommentSubjectChar">
    <w:name w:val="Comment Subject Char"/>
    <w:basedOn w:val="CommentTextChar"/>
    <w:link w:val="CommentSubject"/>
    <w:uiPriority w:val="99"/>
    <w:semiHidden/>
    <w:rsid w:val="00C81240"/>
    <w:rPr>
      <w:b/>
      <w:bCs/>
      <w:sz w:val="20"/>
      <w:szCs w:val="20"/>
    </w:rPr>
  </w:style>
  <w:style w:type="paragraph" w:styleId="BalloonText">
    <w:name w:val="Balloon Text"/>
    <w:basedOn w:val="Normal"/>
    <w:link w:val="BalloonTextChar"/>
    <w:uiPriority w:val="99"/>
    <w:semiHidden/>
    <w:unhideWhenUsed/>
    <w:rsid w:val="00C8124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81240"/>
    <w:rPr>
      <w:rFonts w:ascii="Times New Roman" w:hAnsi="Times New Roman" w:cs="Times New Roman"/>
      <w:sz w:val="18"/>
      <w:szCs w:val="18"/>
    </w:rPr>
  </w:style>
  <w:style w:type="character" w:customStyle="1" w:styleId="UnresolvedMention1">
    <w:name w:val="Unresolved Mention1"/>
    <w:basedOn w:val="DefaultParagraphFont"/>
    <w:uiPriority w:val="99"/>
    <w:semiHidden/>
    <w:unhideWhenUsed/>
    <w:rsid w:val="00C81240"/>
    <w:rPr>
      <w:color w:val="605E5C"/>
      <w:shd w:val="clear" w:color="auto" w:fill="E1DFDD"/>
    </w:rPr>
  </w:style>
  <w:style w:type="paragraph" w:styleId="Header">
    <w:name w:val="header"/>
    <w:basedOn w:val="Normal"/>
    <w:link w:val="HeaderChar"/>
    <w:uiPriority w:val="99"/>
    <w:unhideWhenUsed/>
    <w:rsid w:val="00F532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278"/>
  </w:style>
  <w:style w:type="paragraph" w:styleId="Footer">
    <w:name w:val="footer"/>
    <w:basedOn w:val="Normal"/>
    <w:link w:val="FooterChar"/>
    <w:uiPriority w:val="99"/>
    <w:unhideWhenUsed/>
    <w:rsid w:val="00F532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278"/>
  </w:style>
  <w:style w:type="paragraph" w:customStyle="1" w:styleId="Style1">
    <w:name w:val="Style1"/>
    <w:basedOn w:val="Normal"/>
    <w:link w:val="Style1Char"/>
    <w:qFormat/>
    <w:rsid w:val="00EE6884"/>
    <w:pPr>
      <w:spacing w:after="0" w:line="240" w:lineRule="auto"/>
      <w:jc w:val="center"/>
    </w:pPr>
    <w:rPr>
      <w:rFonts w:ascii="Twinkl" w:hAnsi="Twinkl"/>
      <w:sz w:val="28"/>
    </w:rPr>
  </w:style>
  <w:style w:type="character" w:customStyle="1" w:styleId="Style1Char">
    <w:name w:val="Style1 Char"/>
    <w:basedOn w:val="DefaultParagraphFont"/>
    <w:link w:val="Style1"/>
    <w:rsid w:val="00EE6884"/>
    <w:rPr>
      <w:rFonts w:ascii="Twinkl" w:hAnsi="Twinkl"/>
      <w:sz w:val="28"/>
    </w:rPr>
  </w:style>
  <w:style w:type="character" w:styleId="UnresolvedMention">
    <w:name w:val="Unresolved Mention"/>
    <w:basedOn w:val="DefaultParagraphFont"/>
    <w:uiPriority w:val="99"/>
    <w:semiHidden/>
    <w:unhideWhenUsed/>
    <w:rsid w:val="00E56E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0354578">
      <w:bodyDiv w:val="1"/>
      <w:marLeft w:val="0"/>
      <w:marRight w:val="0"/>
      <w:marTop w:val="0"/>
      <w:marBottom w:val="0"/>
      <w:divBdr>
        <w:top w:val="none" w:sz="0" w:space="0" w:color="auto"/>
        <w:left w:val="none" w:sz="0" w:space="0" w:color="auto"/>
        <w:bottom w:val="none" w:sz="0" w:space="0" w:color="auto"/>
        <w:right w:val="none" w:sz="0" w:space="0" w:color="auto"/>
      </w:divBdr>
    </w:div>
    <w:div w:id="622808579">
      <w:bodyDiv w:val="1"/>
      <w:marLeft w:val="0"/>
      <w:marRight w:val="0"/>
      <w:marTop w:val="0"/>
      <w:marBottom w:val="0"/>
      <w:divBdr>
        <w:top w:val="none" w:sz="0" w:space="0" w:color="auto"/>
        <w:left w:val="none" w:sz="0" w:space="0" w:color="auto"/>
        <w:bottom w:val="none" w:sz="0" w:space="0" w:color="auto"/>
        <w:right w:val="none" w:sz="0" w:space="0" w:color="auto"/>
      </w:divBdr>
    </w:div>
    <w:div w:id="644547023">
      <w:bodyDiv w:val="1"/>
      <w:marLeft w:val="0"/>
      <w:marRight w:val="0"/>
      <w:marTop w:val="0"/>
      <w:marBottom w:val="0"/>
      <w:divBdr>
        <w:top w:val="none" w:sz="0" w:space="0" w:color="auto"/>
        <w:left w:val="none" w:sz="0" w:space="0" w:color="auto"/>
        <w:bottom w:val="none" w:sz="0" w:space="0" w:color="auto"/>
        <w:right w:val="none" w:sz="0" w:space="0" w:color="auto"/>
      </w:divBdr>
    </w:div>
    <w:div w:id="646125452">
      <w:bodyDiv w:val="1"/>
      <w:marLeft w:val="0"/>
      <w:marRight w:val="0"/>
      <w:marTop w:val="0"/>
      <w:marBottom w:val="0"/>
      <w:divBdr>
        <w:top w:val="none" w:sz="0" w:space="0" w:color="auto"/>
        <w:left w:val="none" w:sz="0" w:space="0" w:color="auto"/>
        <w:bottom w:val="none" w:sz="0" w:space="0" w:color="auto"/>
        <w:right w:val="none" w:sz="0" w:space="0" w:color="auto"/>
      </w:divBdr>
    </w:div>
    <w:div w:id="949437807">
      <w:bodyDiv w:val="1"/>
      <w:marLeft w:val="0"/>
      <w:marRight w:val="0"/>
      <w:marTop w:val="0"/>
      <w:marBottom w:val="0"/>
      <w:divBdr>
        <w:top w:val="none" w:sz="0" w:space="0" w:color="auto"/>
        <w:left w:val="none" w:sz="0" w:space="0" w:color="auto"/>
        <w:bottom w:val="none" w:sz="0" w:space="0" w:color="auto"/>
        <w:right w:val="none" w:sz="0" w:space="0" w:color="auto"/>
      </w:divBdr>
    </w:div>
    <w:div w:id="995037381">
      <w:bodyDiv w:val="1"/>
      <w:marLeft w:val="0"/>
      <w:marRight w:val="0"/>
      <w:marTop w:val="0"/>
      <w:marBottom w:val="0"/>
      <w:divBdr>
        <w:top w:val="none" w:sz="0" w:space="0" w:color="auto"/>
        <w:left w:val="none" w:sz="0" w:space="0" w:color="auto"/>
        <w:bottom w:val="none" w:sz="0" w:space="0" w:color="auto"/>
        <w:right w:val="none" w:sz="0" w:space="0" w:color="auto"/>
      </w:divBdr>
      <w:divsChild>
        <w:div w:id="272521634">
          <w:marLeft w:val="0"/>
          <w:marRight w:val="0"/>
          <w:marTop w:val="0"/>
          <w:marBottom w:val="0"/>
          <w:divBdr>
            <w:top w:val="none" w:sz="0" w:space="0" w:color="auto"/>
            <w:left w:val="none" w:sz="0" w:space="0" w:color="auto"/>
            <w:bottom w:val="none" w:sz="0" w:space="0" w:color="auto"/>
            <w:right w:val="none" w:sz="0" w:space="0" w:color="auto"/>
          </w:divBdr>
        </w:div>
      </w:divsChild>
    </w:div>
    <w:div w:id="1282569013">
      <w:bodyDiv w:val="1"/>
      <w:marLeft w:val="0"/>
      <w:marRight w:val="0"/>
      <w:marTop w:val="0"/>
      <w:marBottom w:val="0"/>
      <w:divBdr>
        <w:top w:val="none" w:sz="0" w:space="0" w:color="auto"/>
        <w:left w:val="none" w:sz="0" w:space="0" w:color="auto"/>
        <w:bottom w:val="none" w:sz="0" w:space="0" w:color="auto"/>
        <w:right w:val="none" w:sz="0" w:space="0" w:color="auto"/>
      </w:divBdr>
    </w:div>
    <w:div w:id="1374884579">
      <w:bodyDiv w:val="1"/>
      <w:marLeft w:val="0"/>
      <w:marRight w:val="0"/>
      <w:marTop w:val="0"/>
      <w:marBottom w:val="0"/>
      <w:divBdr>
        <w:top w:val="none" w:sz="0" w:space="0" w:color="auto"/>
        <w:left w:val="none" w:sz="0" w:space="0" w:color="auto"/>
        <w:bottom w:val="none" w:sz="0" w:space="0" w:color="auto"/>
        <w:right w:val="none" w:sz="0" w:space="0" w:color="auto"/>
      </w:divBdr>
    </w:div>
    <w:div w:id="1506089192">
      <w:bodyDiv w:val="1"/>
      <w:marLeft w:val="0"/>
      <w:marRight w:val="0"/>
      <w:marTop w:val="0"/>
      <w:marBottom w:val="0"/>
      <w:divBdr>
        <w:top w:val="none" w:sz="0" w:space="0" w:color="auto"/>
        <w:left w:val="none" w:sz="0" w:space="0" w:color="auto"/>
        <w:bottom w:val="none" w:sz="0" w:space="0" w:color="auto"/>
        <w:right w:val="none" w:sz="0" w:space="0" w:color="auto"/>
      </w:divBdr>
    </w:div>
    <w:div w:id="1547452138">
      <w:bodyDiv w:val="1"/>
      <w:marLeft w:val="0"/>
      <w:marRight w:val="0"/>
      <w:marTop w:val="0"/>
      <w:marBottom w:val="0"/>
      <w:divBdr>
        <w:top w:val="none" w:sz="0" w:space="0" w:color="auto"/>
        <w:left w:val="none" w:sz="0" w:space="0" w:color="auto"/>
        <w:bottom w:val="none" w:sz="0" w:space="0" w:color="auto"/>
        <w:right w:val="none" w:sz="0" w:space="0" w:color="auto"/>
      </w:divBdr>
    </w:div>
    <w:div w:id="1656959298">
      <w:bodyDiv w:val="1"/>
      <w:marLeft w:val="0"/>
      <w:marRight w:val="0"/>
      <w:marTop w:val="0"/>
      <w:marBottom w:val="0"/>
      <w:divBdr>
        <w:top w:val="none" w:sz="0" w:space="0" w:color="auto"/>
        <w:left w:val="none" w:sz="0" w:space="0" w:color="auto"/>
        <w:bottom w:val="none" w:sz="0" w:space="0" w:color="auto"/>
        <w:right w:val="none" w:sz="0" w:space="0" w:color="auto"/>
      </w:divBdr>
    </w:div>
    <w:div w:id="1786852488">
      <w:bodyDiv w:val="1"/>
      <w:marLeft w:val="0"/>
      <w:marRight w:val="0"/>
      <w:marTop w:val="0"/>
      <w:marBottom w:val="0"/>
      <w:divBdr>
        <w:top w:val="none" w:sz="0" w:space="0" w:color="auto"/>
        <w:left w:val="none" w:sz="0" w:space="0" w:color="auto"/>
        <w:bottom w:val="none" w:sz="0" w:space="0" w:color="auto"/>
        <w:right w:val="none" w:sz="0" w:space="0" w:color="auto"/>
      </w:divBdr>
    </w:div>
    <w:div w:id="1845047881">
      <w:bodyDiv w:val="1"/>
      <w:marLeft w:val="0"/>
      <w:marRight w:val="0"/>
      <w:marTop w:val="0"/>
      <w:marBottom w:val="0"/>
      <w:divBdr>
        <w:top w:val="none" w:sz="0" w:space="0" w:color="auto"/>
        <w:left w:val="none" w:sz="0" w:space="0" w:color="auto"/>
        <w:bottom w:val="none" w:sz="0" w:space="0" w:color="auto"/>
        <w:right w:val="none" w:sz="0" w:space="0" w:color="auto"/>
      </w:divBdr>
    </w:div>
    <w:div w:id="2018383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playlist?list=PLDe74j1F52zSHkrG_OoWu0sHBTLCEzq1G" TargetMode="External"/><Relationship Id="rId13" Type="http://schemas.openxmlformats.org/officeDocument/2006/relationships/hyperlink" Target="https://classroom.thenational.academy/lessons/using-manipulatives-to-count-on-when-adding-60vpat?activity=video&amp;step=1" TargetMode="External"/><Relationship Id="rId18" Type="http://schemas.openxmlformats.org/officeDocument/2006/relationships/hyperlink" Target="https://youtu.be/8DCQgfWtH38" TargetMode="External"/><Relationship Id="rId26" Type="http://schemas.openxmlformats.org/officeDocument/2006/relationships/hyperlink" Target="https://www.loom.com/share/d50ceb517e264bbc82850b22dda29696" TargetMode="External"/><Relationship Id="rId3" Type="http://schemas.openxmlformats.org/officeDocument/2006/relationships/styles" Target="styles.xml"/><Relationship Id="rId21" Type="http://schemas.openxmlformats.org/officeDocument/2006/relationships/hyperlink" Target="https://www.youtube.com/watch?v=Imhi98dHa5w" TargetMode="External"/><Relationship Id="rId7" Type="http://schemas.openxmlformats.org/officeDocument/2006/relationships/endnotes" Target="endnotes.xml"/><Relationship Id="rId12" Type="http://schemas.openxmlformats.org/officeDocument/2006/relationships/hyperlink" Target="https://classroom.thenational.academy/lessons/exploring-and-discussing-the-days-of-the-week-and-daily-events-6ngkgc" TargetMode="External"/><Relationship Id="rId17" Type="http://schemas.openxmlformats.org/officeDocument/2006/relationships/hyperlink" Target="file:///Users/amberphillips/Library/Containers/com.apple.mail/Data/Library/Mail%20Downloads/10D7EAD3-7781-4E46-AC19-D91D698705EE/RE%20celebrations%20.pdf" TargetMode="External"/><Relationship Id="rId25" Type="http://schemas.openxmlformats.org/officeDocument/2006/relationships/hyperlink" Target="https://www.loom.com/share/8bbd084d589a43aa8e613d4095bafaeb" TargetMode="External"/><Relationship Id="rId2" Type="http://schemas.openxmlformats.org/officeDocument/2006/relationships/numbering" Target="numbering.xml"/><Relationship Id="rId16" Type="http://schemas.openxmlformats.org/officeDocument/2006/relationships/hyperlink" Target="https://www.youtube.com/watch?v=YbcLN1YIQPA&amp;feature=youtu.be" TargetMode="External"/><Relationship Id="rId20" Type="http://schemas.openxmlformats.org/officeDocument/2006/relationships/hyperlink" Target="https://www.youtube.com/watch?v=YIB2SJnBHBQ&amp;list=PLyCLoPd4VxBvPHOpzoEk5onAEbq40g2-k&amp;index=3"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lassroom.thenational.academy/lessons/exploring-and-discussing-time-and-the-seasons-6mwp8c?activity=video&amp;step=1" TargetMode="External"/><Relationship Id="rId24" Type="http://schemas.openxmlformats.org/officeDocument/2006/relationships/hyperlink" Target="https://youtu.be/cbTofeRxqZk"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lassroom.thenational.academy/lessons/understanding-the-concept-of-subtraction-as-take-away-part-2-6nk3et" TargetMode="External"/><Relationship Id="rId23" Type="http://schemas.openxmlformats.org/officeDocument/2006/relationships/hyperlink" Target="https://www.youtube.com/watch?v=i-IfzeG1aC4" TargetMode="External"/><Relationship Id="rId28" Type="http://schemas.openxmlformats.org/officeDocument/2006/relationships/hyperlink" Target="https://www.oxfordowl.co.uk/" TargetMode="External"/><Relationship Id="rId10" Type="http://schemas.openxmlformats.org/officeDocument/2006/relationships/hyperlink" Target="https://www.youtube.com/playlist?list=PLDe74j1F52zSrHjx9Yi_ZLFyUDtpucbcX" TargetMode="External"/><Relationship Id="rId19" Type="http://schemas.openxmlformats.org/officeDocument/2006/relationships/hyperlink" Target="https://www.loom.com/share/2bf966dcc14a43c8a98e267501dc0549"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youtube.com/playlist?list=PLDe74j1F52zTYEYHmhC68VV_LVvzu-imu" TargetMode="External"/><Relationship Id="rId14" Type="http://schemas.openxmlformats.org/officeDocument/2006/relationships/hyperlink" Target="https://classroom.thenational.academy/lessons/understanding-the-concept-of-subtraction-as-take-away-part-1-cmu32r?activity=video&amp;step=1" TargetMode="External"/><Relationship Id="rId22" Type="http://schemas.openxmlformats.org/officeDocument/2006/relationships/hyperlink" Target="https://www.youtube.com/watch?v=KAT5NiWHFIU" TargetMode="External"/><Relationship Id="rId27" Type="http://schemas.openxmlformats.org/officeDocument/2006/relationships/hyperlink" Target="https://www.loom.com/share/868e5b73c94843fbaed0d88205416af1"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440331-326F-0D49-880D-79F1A41E3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699</Words>
  <Characters>3986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Phillips, Amber (Student)</cp:lastModifiedBy>
  <cp:revision>3</cp:revision>
  <cp:lastPrinted>2020-11-06T09:47:00Z</cp:lastPrinted>
  <dcterms:created xsi:type="dcterms:W3CDTF">2021-01-08T18:10:00Z</dcterms:created>
  <dcterms:modified xsi:type="dcterms:W3CDTF">2021-01-11T08:43:00Z</dcterms:modified>
</cp:coreProperties>
</file>